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ind w:firstLine="640"/>
        <w:jc w:val="right"/>
        <w:rPr>
          <w:rFonts w:hint="eastAsia" w:ascii="黑体" w:eastAsia="黑体"/>
          <w:sz w:val="32"/>
          <w:szCs w:val="32"/>
        </w:rPr>
      </w:pPr>
      <w:bookmarkStart w:id="0" w:name="OLE_LINK3"/>
      <w:bookmarkStart w:id="1" w:name="OLE_LINK4"/>
    </w:p>
    <w:p>
      <w:pPr>
        <w:pStyle w:val="5"/>
        <w:spacing w:line="640" w:lineRule="exact"/>
        <w:jc w:val="center"/>
        <w:rPr>
          <w:rFonts w:hint="eastAsia" w:ascii="方正仿宋" w:eastAsia="方正仿宋"/>
          <w:sz w:val="32"/>
          <w:szCs w:val="32"/>
        </w:rPr>
      </w:pPr>
    </w:p>
    <w:p>
      <w:pPr>
        <w:pStyle w:val="5"/>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14" name="组合 1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2" name="矩形 12"/>
                        <wps:cNvSpPr>
                          <a:spLocks noTextEdit="1"/>
                        </wps:cNvSpPr>
                        <wps:spPr>
                          <a:xfrm>
                            <a:off x="0" y="0"/>
                            <a:ext cx="7027" cy="4054"/>
                          </a:xfrm>
                          <a:prstGeom prst="rect">
                            <a:avLst/>
                          </a:prstGeom>
                          <a:noFill/>
                          <a:ln>
                            <a:noFill/>
                          </a:ln>
                        </wps:spPr>
                        <wps:bodyPr upright="1"/>
                      </wps:wsp>
                      <wps:wsp>
                        <wps:cNvPr id="13" name="文本框 1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XxiWNkAAAAKAQAADwAAAAAA&#10;AAABACAAAAAiAAAAZHJzL2Rvd25yZXYueG1sUEsBAhQAFAAAAAgAh07iQCZnRxtLAgAA9QUAAA4A&#10;AAAAAAAAAQAgAAAAKA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5"/>
        <w:spacing w:after="31" w:afterLines="10" w:line="1160" w:lineRule="exact"/>
        <w:jc w:val="center"/>
        <w:rPr>
          <w:rFonts w:hint="eastAsia" w:ascii="方正仿宋" w:eastAsia="方正仿宋"/>
          <w:sz w:val="32"/>
          <w:szCs w:val="32"/>
        </w:rPr>
      </w:pPr>
    </w:p>
    <w:p>
      <w:pPr>
        <w:pStyle w:val="5"/>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26</w:t>
      </w:r>
      <w:r>
        <w:rPr>
          <w:rFonts w:hint="eastAsia" w:ascii="方正仿宋" w:eastAsia="方正仿宋"/>
          <w:sz w:val="32"/>
          <w:szCs w:val="32"/>
        </w:rPr>
        <w:t>〕</w:t>
      </w:r>
      <w:r>
        <w:rPr>
          <w:rFonts w:hint="eastAsia" w:ascii="方正仿宋" w:eastAsia="方正仿宋"/>
          <w:sz w:val="32"/>
          <w:szCs w:val="32"/>
          <w:lang w:val="en-US" w:eastAsia="zh-CN"/>
        </w:rPr>
        <w:t>30</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23" name="直接连接符 23"/>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5NzuHZAAAACgEAAA8AAAAAAAAAAQAgAAAAIgAA&#10;AGRycy9kb3ducmV2LnhtbFBLAQIUABQAAAAIAIdO4kCneVD+BwIAAPUDAAAOAAAAAAAAAAEAIAAA&#10;ACgBAABkcnMvZTJvRG9jLnhtbFBLBQYAAAAABgAGAFkBAACh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720" w:lineRule="exact"/>
        <w:jc w:val="center"/>
        <w:textAlignment w:val="auto"/>
        <w:rPr>
          <w:rFonts w:hint="eastAsia" w:ascii="方正小标宋简体" w:hAnsi="Times New Roman" w:eastAsia="方正小标宋简体" w:cs="Times New Roman"/>
          <w:sz w:val="44"/>
          <w:szCs w:val="44"/>
          <w:lang w:val="en-US" w:eastAsia="zh-CN"/>
        </w:rPr>
      </w:pPr>
      <w:bookmarkStart w:id="2" w:name="_Hlk167869260"/>
      <w:bookmarkEnd w:id="2"/>
      <w:bookmarkStart w:id="3" w:name="OLE_LINK1"/>
      <w:r>
        <w:rPr>
          <w:rFonts w:hint="eastAsia"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lang w:val="en-US" w:eastAsia="zh-CN"/>
        </w:rPr>
        <w:t>华亭煤业集团有限责任公司山寨煤矿1.8Mt/a煤炭采选扩能项目</w:t>
      </w:r>
    </w:p>
    <w:p>
      <w:pPr>
        <w:keepNext w:val="0"/>
        <w:keepLines w:val="0"/>
        <w:pageBreakBefore w:val="0"/>
        <w:widowControl w:val="0"/>
        <w:kinsoku/>
        <w:wordWrap/>
        <w:overflowPunct w:val="0"/>
        <w:topLinePunct w:val="0"/>
        <w:autoSpaceDE/>
        <w:autoSpaceDN/>
        <w:bidi w:val="0"/>
        <w:adjustRightInd w:val="0"/>
        <w:snapToGrid w:val="0"/>
        <w:spacing w:line="72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val="0"/>
        <w:topLinePunct w:val="0"/>
        <w:autoSpaceDE/>
        <w:autoSpaceDN/>
        <w:bidi w:val="0"/>
        <w:adjustRightInd w:val="0"/>
        <w:snapToGrid w:val="0"/>
        <w:spacing w:line="72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val="0"/>
        <w:topLinePunct w:val="0"/>
        <w:autoSpaceDE/>
        <w:autoSpaceDN/>
        <w:bidi w:val="0"/>
        <w:adjustRightInd w:val="0"/>
        <w:snapToGrid w:val="0"/>
        <w:spacing w:line="520" w:lineRule="exact"/>
        <w:textAlignment w:val="auto"/>
        <w:outlineLvl w:val="9"/>
        <w:rPr>
          <w:rFonts w:hint="eastAsia" w:ascii="方正仿宋" w:hAnsi="方正仿宋" w:eastAsia="方正仿宋" w:cs="Times New Roman"/>
          <w:sz w:val="32"/>
          <w:szCs w:val="32"/>
          <w:lang w:eastAsia="zh-CN"/>
        </w:rPr>
      </w:pPr>
      <w:r>
        <w:rPr>
          <w:rFonts w:hint="eastAsia" w:ascii="方正仿宋" w:hAnsi="方正仿宋" w:eastAsia="方正仿宋" w:cs="Times New Roman"/>
          <w:sz w:val="32"/>
          <w:szCs w:val="32"/>
          <w:lang w:val="en-US" w:eastAsia="zh-CN"/>
        </w:rPr>
        <w:t>华亭煤业集团有限责任公司山寨煤矿</w:t>
      </w:r>
      <w:r>
        <w:rPr>
          <w:rFonts w:hint="eastAsia" w:ascii="方正仿宋" w:hAnsi="方正仿宋" w:eastAsia="方正仿宋" w:cs="Times New Roman"/>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kern w:val="0"/>
          <w:sz w:val="32"/>
          <w:szCs w:val="32"/>
        </w:rPr>
      </w:pPr>
      <w:r>
        <w:rPr>
          <w:rFonts w:hint="eastAsia" w:ascii="方正仿宋" w:hAnsi="方正仿宋" w:eastAsia="方正仿宋" w:cs="Times New Roman"/>
          <w:kern w:val="0"/>
          <w:sz w:val="32"/>
          <w:szCs w:val="32"/>
        </w:rPr>
        <w:t>你公司《</w:t>
      </w:r>
      <w:r>
        <w:rPr>
          <w:rFonts w:hint="eastAsia" w:ascii="方正仿宋" w:hAnsi="方正仿宋" w:eastAsia="方正仿宋" w:cs="Times New Roman"/>
          <w:kern w:val="0"/>
          <w:sz w:val="32"/>
          <w:szCs w:val="32"/>
          <w:lang w:val="en-US" w:eastAsia="zh-CN"/>
        </w:rPr>
        <w:t>建设项目环境影响评价文件报批申请表</w:t>
      </w:r>
      <w:r>
        <w:rPr>
          <w:rFonts w:hint="eastAsia" w:ascii="方正仿宋" w:hAnsi="方正仿宋" w:eastAsia="方正仿宋" w:cs="Times New Roman"/>
          <w:kern w:val="0"/>
          <w:sz w:val="32"/>
          <w:szCs w:val="32"/>
        </w:rPr>
        <w:t>》收悉</w:t>
      </w:r>
      <w:r>
        <w:rPr>
          <w:rFonts w:hint="eastAsia" w:ascii="方正仿宋" w:hAnsi="方正仿宋" w:eastAsia="方正仿宋" w:cs="Times New Roman"/>
          <w:kern w:val="0"/>
          <w:sz w:val="32"/>
          <w:szCs w:val="32"/>
          <w:lang w:eastAsia="zh-CN"/>
        </w:rPr>
        <w:t>，</w:t>
      </w:r>
      <w:r>
        <w:rPr>
          <w:rFonts w:hint="eastAsia" w:ascii="方正仿宋" w:hAnsi="方正仿宋" w:eastAsia="方正仿宋" w:cs="Times New Roman"/>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一、项目概况及总体意见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20" w:lineRule="exact"/>
        <w:ind w:firstLine="640" w:firstLineChars="200"/>
        <w:textAlignment w:val="auto"/>
        <w:outlineLvl w:val="9"/>
        <w:rPr>
          <w:rFonts w:hint="default" w:ascii="方正仿宋" w:hAnsi="方正仿宋" w:eastAsia="方正仿宋" w:cs="方正仿宋"/>
          <w:color w:val="000000"/>
          <w:sz w:val="32"/>
          <w:szCs w:val="32"/>
          <w:lang w:val="en-US" w:eastAsia="zh-CN"/>
        </w:rPr>
      </w:pPr>
      <w:r>
        <w:rPr>
          <w:rFonts w:hint="eastAsia" w:ascii="方正仿宋" w:hAnsi="方正仿宋" w:eastAsia="方正仿宋" w:cs="方正仿宋"/>
          <w:bCs/>
          <w:color w:val="000000"/>
          <w:kern w:val="0"/>
          <w:sz w:val="32"/>
          <w:szCs w:val="32"/>
        </w:rPr>
        <w:t>项目位于</w:t>
      </w:r>
      <w:r>
        <w:rPr>
          <w:rFonts w:hint="eastAsia" w:ascii="方正仿宋" w:hAnsi="方正仿宋" w:eastAsia="方正仿宋" w:cs="方正仿宋"/>
          <w:bCs/>
          <w:color w:val="000000"/>
          <w:kern w:val="0"/>
          <w:sz w:val="32"/>
          <w:szCs w:val="32"/>
          <w:lang w:val="en-US" w:eastAsia="zh-CN"/>
        </w:rPr>
        <w:t>甘肃省华亭市策底镇</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2003年甘肃省生态环境厅以甘环自发〔2003〕58号文件批复该项目120万吨/年环境影响报告书，目前项目正常生产，剩余可采储量0.96亿吨，剩余服务年限38.2年。本次改扩建后，井田面积变更为9.8040平方公里，新增煤3层及+550米开采水平、采用走向长壁综采一次采全高采煤方法，首采工作面为3506工作面，增加</w:t>
      </w:r>
      <w:r>
        <w:rPr>
          <w:rFonts w:hint="default" w:ascii="Times New Roman" w:hAnsi="Times New Roman" w:eastAsia="方正仿宋" w:cs="Times New Roman"/>
          <w:b w:val="0"/>
          <w:bCs w:val="0"/>
          <w:color w:val="auto"/>
          <w:sz w:val="32"/>
          <w:szCs w:val="32"/>
          <w:highlight w:val="none"/>
          <w:lang w:val="en-US" w:eastAsia="zh-CN"/>
        </w:rPr>
        <w:t>井巷接续工程</w:t>
      </w:r>
      <w:r>
        <w:rPr>
          <w:rFonts w:hint="eastAsia" w:ascii="Times New Roman" w:hAnsi="Times New Roman" w:eastAsia="方正仿宋" w:cs="Times New Roman"/>
          <w:b w:val="0"/>
          <w:bCs w:val="0"/>
          <w:color w:val="auto"/>
          <w:sz w:val="32"/>
          <w:szCs w:val="32"/>
          <w:highlight w:val="none"/>
          <w:lang w:val="en-US" w:eastAsia="zh-CN"/>
        </w:rPr>
        <w:t>、改造</w:t>
      </w:r>
      <w:r>
        <w:rPr>
          <w:rFonts w:hint="default" w:ascii="Times New Roman" w:hAnsi="Times New Roman" w:eastAsia="方正仿宋" w:cs="Times New Roman"/>
          <w:b w:val="0"/>
          <w:bCs w:val="0"/>
          <w:color w:val="auto"/>
          <w:sz w:val="32"/>
          <w:szCs w:val="32"/>
          <w:highlight w:val="none"/>
          <w:lang w:val="en-US" w:eastAsia="zh-CN"/>
        </w:rPr>
        <w:t>地面配套工程</w:t>
      </w:r>
      <w:r>
        <w:rPr>
          <w:rFonts w:hint="eastAsia" w:ascii="Times New Roman" w:hAnsi="Times New Roman" w:eastAsia="方正仿宋" w:cs="Times New Roman"/>
          <w:b w:val="0"/>
          <w:bCs w:val="0"/>
          <w:color w:val="auto"/>
          <w:sz w:val="32"/>
          <w:szCs w:val="32"/>
          <w:highlight w:val="none"/>
          <w:lang w:val="en-US" w:eastAsia="zh-CN"/>
        </w:rPr>
        <w:t>及井下排水通风系统等。项目选煤厂依托现有洗煤厂及甘肃华亭煤电股份有限公司集中洗选厂，产品煤通过新能源汽车外运。</w:t>
      </w:r>
      <w:r>
        <w:rPr>
          <w:rFonts w:hint="eastAsia" w:ascii="方正仿宋" w:hAnsi="方正仿宋" w:eastAsia="方正仿宋" w:cs="方正仿宋"/>
          <w:color w:val="000000"/>
          <w:sz w:val="32"/>
          <w:szCs w:val="32"/>
          <w:lang w:val="en-US" w:eastAsia="zh-CN"/>
        </w:rPr>
        <w:t>项目总投资34997.62万元，其中环保投资1484.7万元。</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bCs/>
          <w:sz w:val="32"/>
          <w:szCs w:val="32"/>
          <w:highlight w:val="yellow"/>
        </w:rPr>
      </w:pPr>
      <w:r>
        <w:rPr>
          <w:rFonts w:hint="eastAsia" w:ascii="方正仿宋" w:hAnsi="方正仿宋" w:eastAsia="方正仿宋" w:cs="Times New Roman"/>
          <w:bCs/>
          <w:sz w:val="32"/>
          <w:szCs w:val="32"/>
        </w:rPr>
        <w:t>该项目</w:t>
      </w:r>
      <w:r>
        <w:rPr>
          <w:rFonts w:hint="eastAsia" w:ascii="方正仿宋" w:hAnsi="方正仿宋" w:eastAsia="方正仿宋" w:cs="Times New Roman"/>
          <w:bCs/>
          <w:sz w:val="32"/>
          <w:szCs w:val="32"/>
          <w:lang w:val="en-US" w:eastAsia="zh-CN"/>
        </w:rPr>
        <w:t>属于国家发展改革委</w:t>
      </w:r>
      <w:r>
        <w:rPr>
          <w:rFonts w:hint="eastAsia" w:ascii="方正仿宋" w:hAnsi="方正仿宋" w:eastAsia="方正仿宋" w:cs="Times New Roman"/>
          <w:bCs/>
          <w:sz w:val="32"/>
          <w:szCs w:val="32"/>
        </w:rPr>
        <w:t>批复的甘肃</w:t>
      </w:r>
      <w:r>
        <w:rPr>
          <w:rFonts w:hint="eastAsia" w:ascii="方正仿宋" w:hAnsi="方正仿宋" w:eastAsia="方正仿宋" w:cs="Times New Roman"/>
          <w:bCs/>
          <w:sz w:val="32"/>
          <w:szCs w:val="32"/>
          <w:lang w:val="en-US" w:eastAsia="zh-CN"/>
        </w:rPr>
        <w:t>华亭矿区总体规划（修编）确定建设项目</w:t>
      </w:r>
      <w:r>
        <w:rPr>
          <w:rFonts w:hint="eastAsia" w:ascii="方正仿宋" w:hAnsi="方正仿宋" w:eastAsia="方正仿宋" w:cs="Times New Roman"/>
          <w:bCs/>
          <w:sz w:val="32"/>
          <w:szCs w:val="32"/>
        </w:rPr>
        <w:t>，总体符合规划</w:t>
      </w:r>
      <w:r>
        <w:rPr>
          <w:rFonts w:hint="eastAsia" w:ascii="方正仿宋" w:hAnsi="方正仿宋" w:eastAsia="方正仿宋" w:cs="Times New Roman"/>
          <w:bCs/>
          <w:sz w:val="32"/>
          <w:szCs w:val="32"/>
          <w:lang w:val="en-US" w:eastAsia="zh-CN"/>
        </w:rPr>
        <w:t>和规划</w:t>
      </w:r>
      <w:r>
        <w:rPr>
          <w:rFonts w:hint="eastAsia" w:ascii="方正仿宋" w:hAnsi="方正仿宋" w:eastAsia="方正仿宋" w:cs="Times New Roman"/>
          <w:bCs/>
          <w:sz w:val="32"/>
          <w:szCs w:val="32"/>
        </w:rPr>
        <w:t>环评要求。</w:t>
      </w:r>
      <w:r>
        <w:rPr>
          <w:rFonts w:hint="eastAsia" w:ascii="方正仿宋" w:hAnsi="方正仿宋" w:eastAsia="方正仿宋" w:cs="Times New Roman"/>
          <w:bCs/>
          <w:sz w:val="32"/>
          <w:szCs w:val="32"/>
          <w:lang w:val="en-US" w:eastAsia="zh-CN"/>
        </w:rPr>
        <w:t>国家矿山安全监察局综合司</w:t>
      </w:r>
      <w:r>
        <w:rPr>
          <w:rFonts w:hint="eastAsia" w:ascii="方正仿宋" w:hAnsi="方正仿宋" w:eastAsia="方正仿宋" w:cs="Times New Roman"/>
          <w:bCs/>
          <w:sz w:val="32"/>
          <w:szCs w:val="32"/>
        </w:rPr>
        <w:t>以</w:t>
      </w:r>
      <w:r>
        <w:rPr>
          <w:rFonts w:hint="eastAsia" w:ascii="方正仿宋" w:hAnsi="方正仿宋" w:eastAsia="方正仿宋" w:cs="Times New Roman"/>
          <w:bCs/>
          <w:sz w:val="32"/>
          <w:szCs w:val="32"/>
          <w:lang w:val="en-US" w:eastAsia="zh-CN"/>
        </w:rPr>
        <w:t>矿安综函〔2020〕</w:t>
      </w:r>
      <w:r>
        <w:rPr>
          <w:rFonts w:hint="eastAsia" w:ascii="方正仿宋" w:hAnsi="方正仿宋" w:eastAsia="方正仿宋" w:cs="Times New Roman"/>
          <w:bCs/>
          <w:sz w:val="32"/>
          <w:szCs w:val="32"/>
        </w:rPr>
        <w:t>1</w:t>
      </w:r>
      <w:r>
        <w:rPr>
          <w:rFonts w:hint="eastAsia" w:ascii="方正仿宋" w:hAnsi="方正仿宋" w:eastAsia="方正仿宋" w:cs="Times New Roman"/>
          <w:bCs/>
          <w:sz w:val="32"/>
          <w:szCs w:val="32"/>
          <w:lang w:val="en-US" w:eastAsia="zh-CN"/>
        </w:rPr>
        <w:t>5</w:t>
      </w:r>
      <w:r>
        <w:rPr>
          <w:rFonts w:hint="eastAsia" w:ascii="方正仿宋" w:hAnsi="方正仿宋" w:eastAsia="方正仿宋" w:cs="Times New Roman"/>
          <w:bCs/>
          <w:sz w:val="32"/>
          <w:szCs w:val="32"/>
        </w:rPr>
        <w:t>号文件</w:t>
      </w:r>
      <w:r>
        <w:rPr>
          <w:rFonts w:hint="eastAsia" w:ascii="方正仿宋" w:hAnsi="方正仿宋" w:eastAsia="方正仿宋" w:cs="Times New Roman"/>
          <w:bCs/>
          <w:sz w:val="32"/>
          <w:szCs w:val="32"/>
          <w:lang w:val="en-US" w:eastAsia="zh-CN"/>
        </w:rPr>
        <w:t>确认</w:t>
      </w:r>
      <w:r>
        <w:rPr>
          <w:rFonts w:hint="eastAsia" w:ascii="方正仿宋" w:hAnsi="方正仿宋" w:eastAsia="方正仿宋" w:cs="Times New Roman"/>
          <w:bCs/>
          <w:sz w:val="32"/>
          <w:szCs w:val="32"/>
        </w:rPr>
        <w:t>项目</w:t>
      </w:r>
      <w:r>
        <w:rPr>
          <w:rFonts w:hint="eastAsia" w:ascii="方正仿宋" w:hAnsi="方正仿宋" w:eastAsia="方正仿宋" w:cs="Times New Roman"/>
          <w:bCs/>
          <w:sz w:val="32"/>
          <w:szCs w:val="32"/>
          <w:lang w:val="en-US" w:eastAsia="zh-CN"/>
        </w:rPr>
        <w:t>产能为18</w:t>
      </w:r>
      <w:r>
        <w:rPr>
          <w:rFonts w:hint="eastAsia" w:ascii="方正仿宋" w:hAnsi="方正仿宋" w:eastAsia="方正仿宋" w:cs="Times New Roman"/>
          <w:bCs/>
          <w:sz w:val="32"/>
          <w:szCs w:val="32"/>
        </w:rPr>
        <w:t>0万吨/年。在全面落实</w:t>
      </w:r>
      <w:r>
        <w:rPr>
          <w:rFonts w:hint="eastAsia" w:ascii="方正仿宋" w:hAnsi="方正仿宋" w:eastAsia="方正仿宋" w:cs="Times New Roman"/>
          <w:bCs/>
          <w:sz w:val="32"/>
          <w:szCs w:val="32"/>
          <w:lang w:eastAsia="zh-CN"/>
        </w:rPr>
        <w:t>《华亭煤业集团有限责任公司山寨煤矿1.8Mt/a煤炭采选扩能项目环境影响报告书》（</w:t>
      </w:r>
      <w:r>
        <w:rPr>
          <w:rFonts w:hint="eastAsia" w:ascii="方正仿宋" w:hAnsi="方正仿宋" w:eastAsia="方正仿宋" w:cs="Times New Roman"/>
          <w:bCs/>
          <w:sz w:val="32"/>
          <w:szCs w:val="32"/>
          <w:lang w:val="en-US" w:eastAsia="zh-CN"/>
        </w:rPr>
        <w:t>以下简称《报告书》</w:t>
      </w:r>
      <w:r>
        <w:rPr>
          <w:rFonts w:hint="eastAsia" w:ascii="方正仿宋" w:hAnsi="方正仿宋" w:eastAsia="方正仿宋" w:cs="Times New Roman"/>
          <w:bCs/>
          <w:sz w:val="32"/>
          <w:szCs w:val="32"/>
          <w:lang w:eastAsia="zh-CN"/>
        </w:rPr>
        <w:t>）</w:t>
      </w:r>
      <w:r>
        <w:rPr>
          <w:rFonts w:hint="eastAsia" w:ascii="方正仿宋" w:hAnsi="方正仿宋" w:eastAsia="方正仿宋" w:cs="Times New Roman"/>
          <w:bCs/>
          <w:sz w:val="32"/>
          <w:szCs w:val="32"/>
        </w:rPr>
        <w:t>提出的各项生态环境保护措施前提下，可减缓和控制项目建设所产生的不利生态环境影响。我厅原则同意</w:t>
      </w:r>
      <w:r>
        <w:rPr>
          <w:rFonts w:hint="eastAsia" w:ascii="方正仿宋" w:hAnsi="方正仿宋" w:eastAsia="方正仿宋" w:cs="Times New Roman"/>
          <w:bCs/>
          <w:sz w:val="32"/>
          <w:szCs w:val="32"/>
          <w:lang w:val="en-US" w:eastAsia="zh-CN"/>
        </w:rPr>
        <w:t>《报告书》</w:t>
      </w:r>
      <w:r>
        <w:rPr>
          <w:rFonts w:hint="eastAsia" w:ascii="方正仿宋" w:hAnsi="方正仿宋" w:eastAsia="方正仿宋" w:cs="Times New Roman"/>
          <w:bCs/>
          <w:sz w:val="32"/>
          <w:szCs w:val="32"/>
        </w:rPr>
        <w:t>的总体评价结论和生态环境保护措施。</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二、主要生态环境影响</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bCs/>
          <w:sz w:val="32"/>
          <w:szCs w:val="32"/>
        </w:rPr>
      </w:pPr>
      <w:r>
        <w:rPr>
          <w:rFonts w:hint="eastAsia" w:ascii="方正楷体" w:hAnsi="方正楷体" w:eastAsia="方正楷体" w:cs="方正楷体"/>
          <w:bCs/>
          <w:sz w:val="32"/>
          <w:szCs w:val="32"/>
        </w:rPr>
        <w:t>（一）生态影响。</w:t>
      </w:r>
      <w:r>
        <w:rPr>
          <w:rFonts w:hint="eastAsia" w:ascii="方正仿宋" w:hAnsi="方正仿宋" w:eastAsia="方正仿宋" w:cs="Times New Roman"/>
          <w:bCs/>
          <w:sz w:val="32"/>
          <w:szCs w:val="32"/>
        </w:rPr>
        <w:t>项目</w:t>
      </w:r>
      <w:r>
        <w:rPr>
          <w:rFonts w:hint="eastAsia" w:ascii="方正仿宋" w:hAnsi="方正仿宋" w:eastAsia="方正仿宋" w:cs="Times New Roman"/>
          <w:bCs/>
          <w:sz w:val="32"/>
          <w:szCs w:val="32"/>
          <w:lang w:val="en-US" w:eastAsia="zh-CN"/>
        </w:rPr>
        <w:t>位于黄土高原土壤保持重要区，属陇山省级水土流失重点预防区，</w:t>
      </w:r>
      <w:r>
        <w:rPr>
          <w:rFonts w:hint="eastAsia" w:ascii="方正仿宋" w:hAnsi="方正仿宋" w:eastAsia="方正仿宋" w:cs="Times New Roman"/>
          <w:bCs/>
          <w:sz w:val="32"/>
          <w:szCs w:val="32"/>
        </w:rPr>
        <w:t>六盘山、关山森林水源涵养生态功能区，地貌类型以</w:t>
      </w:r>
      <w:r>
        <w:rPr>
          <w:rFonts w:hint="eastAsia" w:ascii="方正仿宋" w:hAnsi="方正仿宋" w:eastAsia="方正仿宋" w:cs="Times New Roman"/>
          <w:bCs/>
          <w:sz w:val="32"/>
          <w:szCs w:val="32"/>
          <w:lang w:val="en-US" w:eastAsia="zh-CN"/>
        </w:rPr>
        <w:t>黄土丘陵</w:t>
      </w:r>
      <w:r>
        <w:rPr>
          <w:rFonts w:hint="eastAsia" w:ascii="方正仿宋" w:hAnsi="方正仿宋" w:eastAsia="方正仿宋" w:cs="Times New Roman"/>
          <w:bCs/>
          <w:sz w:val="32"/>
          <w:szCs w:val="32"/>
        </w:rPr>
        <w:t>为主，植被覆盖度</w:t>
      </w:r>
      <w:r>
        <w:rPr>
          <w:rFonts w:hint="eastAsia" w:ascii="方正仿宋" w:hAnsi="方正仿宋" w:eastAsia="方正仿宋" w:cs="Times New Roman"/>
          <w:bCs/>
          <w:sz w:val="32"/>
          <w:szCs w:val="32"/>
          <w:lang w:val="en-US" w:eastAsia="zh-CN"/>
        </w:rPr>
        <w:t>较好</w:t>
      </w:r>
      <w:r>
        <w:rPr>
          <w:rFonts w:hint="eastAsia" w:ascii="方正仿宋" w:hAnsi="方正仿宋" w:eastAsia="方正仿宋" w:cs="Times New Roman"/>
          <w:bCs/>
          <w:sz w:val="32"/>
          <w:szCs w:val="32"/>
        </w:rPr>
        <w:t>，土地利用类型以耕地</w:t>
      </w:r>
      <w:r>
        <w:rPr>
          <w:rFonts w:hint="eastAsia" w:ascii="方正仿宋" w:hAnsi="方正仿宋" w:eastAsia="方正仿宋" w:cs="Times New Roman"/>
          <w:bCs/>
          <w:sz w:val="32"/>
          <w:szCs w:val="32"/>
          <w:lang w:eastAsia="zh-CN"/>
        </w:rPr>
        <w:t>、</w:t>
      </w:r>
      <w:r>
        <w:rPr>
          <w:rFonts w:hint="eastAsia" w:ascii="方正仿宋" w:hAnsi="方正仿宋" w:eastAsia="方正仿宋" w:cs="Times New Roman"/>
          <w:bCs/>
          <w:sz w:val="32"/>
          <w:szCs w:val="32"/>
          <w:lang w:val="en-US" w:eastAsia="zh-CN"/>
        </w:rPr>
        <w:t>林草地</w:t>
      </w:r>
      <w:r>
        <w:rPr>
          <w:rFonts w:hint="eastAsia" w:ascii="方正仿宋" w:hAnsi="方正仿宋" w:eastAsia="方正仿宋" w:cs="Times New Roman"/>
          <w:bCs/>
          <w:sz w:val="32"/>
          <w:szCs w:val="32"/>
        </w:rPr>
        <w:t>为主。项目不涉及生态保护红线、自然保护区、风景名胜区、饮用水水源保护区、城镇开发边界等。</w:t>
      </w:r>
      <w:r>
        <w:rPr>
          <w:rFonts w:hint="eastAsia" w:ascii="方正仿宋" w:hAnsi="方正仿宋" w:eastAsia="方正仿宋" w:cs="Times New Roman"/>
          <w:bCs/>
          <w:sz w:val="32"/>
          <w:szCs w:val="32"/>
          <w:lang w:val="en-US" w:eastAsia="zh-CN"/>
        </w:rPr>
        <w:t>井田内分布有</w:t>
      </w:r>
      <w:r>
        <w:rPr>
          <w:rFonts w:hint="eastAsia" w:ascii="方正仿宋" w:hAnsi="方正仿宋" w:eastAsia="方正仿宋" w:cs="Times New Roman"/>
          <w:bCs/>
          <w:sz w:val="32"/>
          <w:szCs w:val="32"/>
        </w:rPr>
        <w:t>永久基本农田、</w:t>
      </w:r>
      <w:r>
        <w:rPr>
          <w:rFonts w:hint="eastAsia" w:ascii="方正仿宋" w:hAnsi="方正仿宋" w:eastAsia="方正仿宋" w:cs="Times New Roman"/>
          <w:bCs/>
          <w:sz w:val="32"/>
          <w:szCs w:val="32"/>
          <w:lang w:val="en-US" w:eastAsia="zh-CN"/>
        </w:rPr>
        <w:t>国家二级公益林、天然牧草地、村庄</w:t>
      </w:r>
      <w:r>
        <w:rPr>
          <w:rFonts w:hint="eastAsia" w:ascii="方正仿宋" w:hAnsi="方正仿宋" w:eastAsia="方正仿宋" w:cs="Times New Roman"/>
          <w:bCs/>
          <w:sz w:val="32"/>
          <w:szCs w:val="32"/>
        </w:rPr>
        <w:t>等</w:t>
      </w:r>
      <w:r>
        <w:rPr>
          <w:rFonts w:hint="eastAsia" w:ascii="方正仿宋" w:hAnsi="方正仿宋" w:eastAsia="方正仿宋" w:cs="Times New Roman"/>
          <w:bCs/>
          <w:sz w:val="32"/>
          <w:szCs w:val="32"/>
          <w:lang w:val="en-US" w:eastAsia="zh-CN"/>
        </w:rPr>
        <w:t>生态环境保护目标</w:t>
      </w:r>
      <w:r>
        <w:rPr>
          <w:rFonts w:hint="eastAsia" w:ascii="方正仿宋" w:hAnsi="方正仿宋" w:eastAsia="方正仿宋" w:cs="Times New Roman"/>
          <w:bCs/>
          <w:sz w:val="32"/>
          <w:szCs w:val="32"/>
        </w:rPr>
        <w:t>。</w:t>
      </w:r>
      <w:r>
        <w:rPr>
          <w:rFonts w:hint="eastAsia" w:ascii="方正仿宋" w:hAnsi="方正仿宋" w:eastAsia="方正仿宋" w:cs="Times New Roman"/>
          <w:bCs/>
          <w:sz w:val="32"/>
          <w:szCs w:val="32"/>
          <w:lang w:val="en-US" w:eastAsia="zh-CN"/>
        </w:rPr>
        <w:t>项目实施</w:t>
      </w:r>
      <w:r>
        <w:rPr>
          <w:rFonts w:hint="eastAsia" w:ascii="方正仿宋" w:hAnsi="方正仿宋" w:eastAsia="方正仿宋" w:cs="Times New Roman"/>
          <w:bCs/>
          <w:sz w:val="32"/>
          <w:szCs w:val="32"/>
        </w:rPr>
        <w:t>后将导致地表沉陷，以</w:t>
      </w:r>
      <w:r>
        <w:rPr>
          <w:rFonts w:hint="eastAsia" w:ascii="方正仿宋" w:hAnsi="方正仿宋" w:eastAsia="方正仿宋" w:cs="Times New Roman"/>
          <w:bCs/>
          <w:sz w:val="32"/>
          <w:szCs w:val="32"/>
          <w:lang w:val="en-US" w:eastAsia="zh-CN"/>
        </w:rPr>
        <w:t>中度和重度</w:t>
      </w:r>
      <w:r>
        <w:rPr>
          <w:rFonts w:hint="eastAsia" w:ascii="方正仿宋" w:hAnsi="方正仿宋" w:eastAsia="方正仿宋" w:cs="Times New Roman"/>
          <w:bCs/>
          <w:sz w:val="32"/>
          <w:szCs w:val="32"/>
        </w:rPr>
        <w:t>影响为主。</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default" w:ascii="方正仿宋" w:hAnsi="方正仿宋" w:eastAsia="方正仿宋" w:cs="Times New Roman"/>
          <w:bCs/>
          <w:sz w:val="32"/>
          <w:szCs w:val="32"/>
          <w:lang w:val="en-US" w:eastAsia="zh-CN"/>
        </w:rPr>
      </w:pPr>
      <w:r>
        <w:rPr>
          <w:rFonts w:hint="eastAsia" w:ascii="方正楷体" w:hAnsi="方正楷体" w:eastAsia="方正楷体" w:cs="方正楷体"/>
          <w:bCs/>
          <w:sz w:val="32"/>
          <w:szCs w:val="32"/>
        </w:rPr>
        <w:t>（二）水环境影响。</w:t>
      </w:r>
      <w:r>
        <w:rPr>
          <w:rFonts w:hint="eastAsia" w:ascii="方正仿宋" w:hAnsi="方正仿宋" w:eastAsia="方正仿宋" w:cs="Times New Roman"/>
          <w:bCs/>
          <w:sz w:val="32"/>
          <w:szCs w:val="32"/>
        </w:rPr>
        <w:t>井田内</w:t>
      </w:r>
      <w:r>
        <w:rPr>
          <w:rFonts w:hint="eastAsia" w:ascii="方正仿宋" w:hAnsi="方正仿宋" w:eastAsia="方正仿宋" w:cs="Times New Roman"/>
          <w:bCs/>
          <w:sz w:val="32"/>
          <w:szCs w:val="32"/>
          <w:lang w:val="en-US" w:eastAsia="zh-CN"/>
        </w:rPr>
        <w:t>分布有蟒丈沟，评价范围内分布有策底河，若不采取措施可能会对上述保护目标造成不利影响。煤炭开采将破坏侏罗统延安组含水层（煤系含水层），地下水以矿井水形式排出，最大涌水量约1873立方米/天。生活污水最大排水量约312立方米/天。矿井水、生活污水等若直接排放或污（废）水处理设施、危险废物暂存设施等区域发生渗漏等，将对水环境和土壤环境造成不利影响。</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bCs/>
          <w:sz w:val="32"/>
          <w:szCs w:val="32"/>
        </w:rPr>
      </w:pPr>
      <w:r>
        <w:rPr>
          <w:rFonts w:hint="eastAsia" w:ascii="方正楷体" w:hAnsi="方正楷体" w:eastAsia="方正楷体" w:cs="方正楷体"/>
          <w:bCs/>
          <w:sz w:val="32"/>
          <w:szCs w:val="32"/>
        </w:rPr>
        <w:t>（三）其他环境影响。</w:t>
      </w:r>
      <w:r>
        <w:rPr>
          <w:rFonts w:hint="eastAsia" w:ascii="方正仿宋" w:hAnsi="方正仿宋" w:eastAsia="方正仿宋" w:cs="Times New Roman"/>
          <w:bCs/>
          <w:sz w:val="32"/>
          <w:szCs w:val="32"/>
          <w:lang w:val="en-US" w:eastAsia="zh-CN"/>
        </w:rPr>
        <w:t>施工</w:t>
      </w:r>
      <w:r>
        <w:rPr>
          <w:rFonts w:hint="eastAsia" w:ascii="方正仿宋" w:hAnsi="方正仿宋" w:eastAsia="方正仿宋" w:cs="Times New Roman"/>
          <w:bCs/>
          <w:sz w:val="32"/>
          <w:szCs w:val="32"/>
        </w:rPr>
        <w:t>期</w:t>
      </w:r>
      <w:r>
        <w:rPr>
          <w:rFonts w:hint="eastAsia" w:ascii="方正仿宋" w:hAnsi="方正仿宋" w:eastAsia="方正仿宋" w:cs="Times New Roman"/>
          <w:bCs/>
          <w:sz w:val="32"/>
          <w:szCs w:val="32"/>
          <w:lang w:val="en-US" w:eastAsia="zh-CN"/>
        </w:rPr>
        <w:t>产生的</w:t>
      </w:r>
      <w:r>
        <w:rPr>
          <w:rFonts w:hint="eastAsia" w:ascii="方正仿宋" w:hAnsi="方正仿宋" w:eastAsia="方正仿宋" w:cs="Times New Roman"/>
          <w:bCs/>
          <w:sz w:val="32"/>
          <w:szCs w:val="32"/>
        </w:rPr>
        <w:t>扬尘、固体废物、噪声等，运营期原煤</w:t>
      </w:r>
      <w:r>
        <w:rPr>
          <w:rFonts w:hint="eastAsia" w:ascii="方正仿宋" w:hAnsi="方正仿宋" w:eastAsia="方正仿宋" w:cs="Times New Roman"/>
          <w:bCs/>
          <w:sz w:val="32"/>
          <w:szCs w:val="32"/>
          <w:lang w:val="en-US" w:eastAsia="zh-CN"/>
        </w:rPr>
        <w:t>筛分破碎、</w:t>
      </w:r>
      <w:r>
        <w:rPr>
          <w:rFonts w:hint="eastAsia" w:ascii="方正仿宋" w:hAnsi="方正仿宋" w:eastAsia="方正仿宋" w:cs="Times New Roman"/>
          <w:bCs/>
          <w:sz w:val="32"/>
          <w:szCs w:val="32"/>
        </w:rPr>
        <w:t>转载</w:t>
      </w:r>
      <w:r>
        <w:rPr>
          <w:rFonts w:hint="eastAsia" w:ascii="方正仿宋" w:hAnsi="方正仿宋" w:eastAsia="方正仿宋" w:cs="Times New Roman"/>
          <w:bCs/>
          <w:sz w:val="32"/>
          <w:szCs w:val="32"/>
          <w:lang w:eastAsia="zh-CN"/>
        </w:rPr>
        <w:t>、</w:t>
      </w:r>
      <w:r>
        <w:rPr>
          <w:rFonts w:hint="eastAsia" w:ascii="方正仿宋" w:hAnsi="方正仿宋" w:eastAsia="方正仿宋" w:cs="Times New Roman"/>
          <w:bCs/>
          <w:sz w:val="32"/>
          <w:szCs w:val="32"/>
          <w:lang w:val="en-US" w:eastAsia="zh-CN"/>
        </w:rPr>
        <w:t>运输</w:t>
      </w:r>
      <w:r>
        <w:rPr>
          <w:rFonts w:hint="eastAsia" w:ascii="方正仿宋" w:hAnsi="方正仿宋" w:eastAsia="方正仿宋" w:cs="Times New Roman"/>
          <w:bCs/>
          <w:sz w:val="32"/>
          <w:szCs w:val="32"/>
        </w:rPr>
        <w:t>等环节产生的扬尘等，通风机房、泵房等设备产生的噪声等，将对周边环境造成不利影响。</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减缓生态环境影响的主要措施</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bCs/>
          <w:sz w:val="32"/>
          <w:szCs w:val="32"/>
          <w:lang w:val="en-US" w:eastAsia="zh-CN"/>
        </w:rPr>
      </w:pPr>
      <w:r>
        <w:rPr>
          <w:rFonts w:hint="eastAsia" w:ascii="方正楷体" w:hAnsi="方正楷体" w:eastAsia="方正楷体" w:cs="方正楷体"/>
          <w:bCs/>
          <w:sz w:val="32"/>
          <w:szCs w:val="32"/>
        </w:rPr>
        <w:t>（一）生态环境保护措施。</w:t>
      </w:r>
      <w:r>
        <w:rPr>
          <w:rFonts w:hint="eastAsia" w:ascii="方正仿宋" w:hAnsi="方正仿宋" w:eastAsia="方正仿宋" w:cs="Times New Roman"/>
          <w:bCs/>
          <w:sz w:val="32"/>
          <w:szCs w:val="32"/>
          <w:lang w:val="en-US" w:eastAsia="zh-CN"/>
        </w:rPr>
        <w:t>加强施工期环境管理，严格控制施工作业范围，最大限度减少地表扰动。井田评价范围内房屋结构受采煤影响的村庄，配合地方政府按时序在受影响前完成搬迁。对邻近文物保护单位所在区域依法采取留设足够保护煤柱等保护措施。按照“边开采、边修复”要求，编制生态保护及修复方案，采用自然恢复和人工修复相结合方式进行生态修复，确保植被覆盖度不低于现状。对受影响的耕地、林草地等根据受影响程度，依法采取裂缝填充、土地平整、自然恢复、补植补播等措施，保证其功能不降低。生态修复坚持因地制宜原则，使用原生表土和乡土植物，保护和恢复生物多样性，重建与周边自然生态相协调的植物群落，最终形成可自然维持的生态系统，维护区域生态功能。建立地表沉陷岩移观测和生态监测系统，建立长期跟踪监测机制，加强岩移变形跟踪观测和生态影响长期跟踪监测、评估，根据影响情况必要时优化调整开采方案或强化生态环境保护对策与措施。</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sz w:val="32"/>
          <w:szCs w:val="32"/>
          <w:lang w:val="en-US" w:eastAsia="zh-CN"/>
        </w:rPr>
      </w:pPr>
      <w:r>
        <w:rPr>
          <w:rFonts w:hint="eastAsia" w:ascii="方正楷体" w:hAnsi="方正楷体" w:eastAsia="方正楷体" w:cs="Times New Roman"/>
          <w:sz w:val="32"/>
          <w:szCs w:val="32"/>
        </w:rPr>
        <w:t>（</w:t>
      </w:r>
      <w:r>
        <w:rPr>
          <w:rFonts w:hint="eastAsia" w:ascii="方正楷体" w:hAnsi="方正楷体" w:eastAsia="方正楷体" w:cs="Times New Roman"/>
          <w:sz w:val="32"/>
          <w:szCs w:val="32"/>
          <w:lang w:val="en-US" w:eastAsia="zh-CN"/>
        </w:rPr>
        <w:t>二</w:t>
      </w:r>
      <w:r>
        <w:rPr>
          <w:rFonts w:hint="eastAsia" w:ascii="方正楷体" w:hAnsi="方正楷体" w:eastAsia="方正楷体" w:cs="Times New Roman"/>
          <w:sz w:val="32"/>
          <w:szCs w:val="32"/>
        </w:rPr>
        <w:t>）大气污染防治措施。</w:t>
      </w:r>
      <w:r>
        <w:rPr>
          <w:rFonts w:hint="eastAsia" w:ascii="方正仿宋" w:hAnsi="方正仿宋" w:eastAsia="方正仿宋" w:cs="Times New Roman"/>
          <w:sz w:val="32"/>
          <w:szCs w:val="32"/>
        </w:rPr>
        <w:t>做好</w:t>
      </w:r>
      <w:r>
        <w:rPr>
          <w:rFonts w:hint="eastAsia" w:ascii="方正仿宋" w:hAnsi="方正仿宋" w:eastAsia="方正仿宋" w:cs="Times New Roman"/>
          <w:sz w:val="32"/>
          <w:szCs w:val="32"/>
          <w:lang w:val="en-US" w:eastAsia="zh-CN"/>
        </w:rPr>
        <w:t>施工</w:t>
      </w:r>
      <w:r>
        <w:rPr>
          <w:rFonts w:hint="eastAsia" w:ascii="方正仿宋" w:hAnsi="方正仿宋" w:eastAsia="方正仿宋" w:cs="Times New Roman"/>
          <w:sz w:val="32"/>
          <w:szCs w:val="32"/>
        </w:rPr>
        <w:t>期和运营期扬尘污染防治。</w:t>
      </w:r>
      <w:r>
        <w:rPr>
          <w:rFonts w:hint="eastAsia" w:ascii="方正仿宋" w:hAnsi="方正仿宋" w:eastAsia="方正仿宋" w:cs="Times New Roman"/>
          <w:sz w:val="32"/>
          <w:szCs w:val="32"/>
          <w:lang w:val="en-US" w:eastAsia="zh-CN"/>
        </w:rPr>
        <w:t>施工</w:t>
      </w:r>
      <w:r>
        <w:rPr>
          <w:rFonts w:hint="eastAsia" w:ascii="方正仿宋" w:hAnsi="方正仿宋" w:eastAsia="方正仿宋" w:cs="Times New Roman"/>
          <w:sz w:val="32"/>
          <w:szCs w:val="32"/>
        </w:rPr>
        <w:t>期物料采取苫盖等措施，车辆和施工机械的废气排放应符合国家相关标准，</w:t>
      </w:r>
      <w:r>
        <w:rPr>
          <w:rFonts w:hint="eastAsia" w:ascii="方正仿宋" w:hAnsi="方正仿宋" w:eastAsia="方正仿宋" w:cs="Times New Roman"/>
          <w:sz w:val="32"/>
          <w:szCs w:val="32"/>
          <w:lang w:val="en-US" w:eastAsia="zh-CN"/>
        </w:rPr>
        <w:t>严格</w:t>
      </w:r>
      <w:r>
        <w:rPr>
          <w:rFonts w:hint="eastAsia" w:ascii="方正仿宋" w:hAnsi="方正仿宋" w:eastAsia="方正仿宋" w:cs="Times New Roman"/>
          <w:sz w:val="32"/>
          <w:szCs w:val="32"/>
        </w:rPr>
        <w:t>落实《甲烷排放控制行动方案》，</w:t>
      </w:r>
      <w:r>
        <w:rPr>
          <w:rFonts w:hint="eastAsia" w:ascii="方正仿宋" w:hAnsi="方正仿宋" w:eastAsia="方正仿宋" w:cs="Times New Roman"/>
          <w:sz w:val="32"/>
          <w:szCs w:val="32"/>
          <w:lang w:val="en-US" w:eastAsia="zh-CN"/>
        </w:rPr>
        <w:t>采取使用</w:t>
      </w:r>
      <w:r>
        <w:rPr>
          <w:rFonts w:hint="eastAsia" w:ascii="方正仿宋" w:hAnsi="方正仿宋" w:eastAsia="方正仿宋" w:cs="Times New Roman"/>
          <w:sz w:val="32"/>
          <w:szCs w:val="32"/>
        </w:rPr>
        <w:t>新能源施工机械和车辆</w:t>
      </w:r>
      <w:r>
        <w:rPr>
          <w:rFonts w:hint="eastAsia" w:ascii="方正仿宋" w:hAnsi="方正仿宋" w:eastAsia="方正仿宋" w:cs="Times New Roman"/>
          <w:sz w:val="32"/>
          <w:szCs w:val="32"/>
          <w:lang w:eastAsia="zh-CN"/>
        </w:rPr>
        <w:t>、</w:t>
      </w:r>
      <w:r>
        <w:rPr>
          <w:rFonts w:hint="eastAsia" w:ascii="方正仿宋" w:hAnsi="方正仿宋" w:eastAsia="方正仿宋" w:cs="Times New Roman"/>
          <w:sz w:val="32"/>
          <w:szCs w:val="32"/>
          <w:lang w:val="en-US" w:eastAsia="zh-CN"/>
        </w:rPr>
        <w:t>使用低能耗设备等措施，减少温室气体排放</w:t>
      </w:r>
      <w:r>
        <w:rPr>
          <w:rFonts w:hint="eastAsia" w:ascii="方正仿宋" w:hAnsi="方正仿宋" w:eastAsia="方正仿宋" w:cs="Times New Roman"/>
          <w:sz w:val="32"/>
          <w:szCs w:val="32"/>
        </w:rPr>
        <w:t>。原煤、</w:t>
      </w:r>
      <w:r>
        <w:rPr>
          <w:rFonts w:hint="eastAsia" w:ascii="方正仿宋" w:hAnsi="方正仿宋" w:eastAsia="方正仿宋" w:cs="Times New Roman"/>
          <w:sz w:val="32"/>
          <w:szCs w:val="32"/>
          <w:lang w:val="en-US" w:eastAsia="zh-CN"/>
        </w:rPr>
        <w:t>产品煤、矸石、黄土</w:t>
      </w:r>
      <w:r>
        <w:rPr>
          <w:rFonts w:hint="eastAsia" w:ascii="方正仿宋" w:hAnsi="方正仿宋" w:eastAsia="方正仿宋" w:cs="Times New Roman"/>
          <w:sz w:val="32"/>
          <w:szCs w:val="32"/>
        </w:rPr>
        <w:t>等采用全封闭储存，</w:t>
      </w:r>
      <w:r>
        <w:rPr>
          <w:rFonts w:hint="eastAsia" w:ascii="方正仿宋" w:hAnsi="方正仿宋" w:eastAsia="方正仿宋" w:cs="Times New Roman"/>
          <w:sz w:val="32"/>
          <w:szCs w:val="32"/>
          <w:lang w:val="en-US" w:eastAsia="zh-CN"/>
        </w:rPr>
        <w:t>工业场地原煤输送</w:t>
      </w:r>
      <w:r>
        <w:rPr>
          <w:rFonts w:hint="eastAsia" w:ascii="方正仿宋" w:hAnsi="方正仿宋" w:eastAsia="方正仿宋" w:cs="Times New Roman"/>
          <w:sz w:val="32"/>
          <w:szCs w:val="32"/>
        </w:rPr>
        <w:t>采用全封闭带式输煤</w:t>
      </w:r>
      <w:r>
        <w:rPr>
          <w:rFonts w:hint="eastAsia" w:ascii="方正仿宋" w:hAnsi="方正仿宋" w:eastAsia="方正仿宋" w:cs="Times New Roman"/>
          <w:sz w:val="32"/>
          <w:szCs w:val="32"/>
          <w:lang w:val="en-US" w:eastAsia="zh-CN"/>
        </w:rPr>
        <w:t>廊道，矸石转运采用封闭式带式廊道</w:t>
      </w:r>
      <w:r>
        <w:rPr>
          <w:rFonts w:hint="eastAsia" w:ascii="方正仿宋" w:hAnsi="方正仿宋" w:eastAsia="方正仿宋" w:cs="Times New Roman"/>
          <w:sz w:val="32"/>
          <w:szCs w:val="32"/>
        </w:rPr>
        <w:t>；其他地面生产系统产尘环节采取封闭措施，设置喷雾抑尘等设施。</w:t>
      </w: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outlineLvl w:val="9"/>
        <w:rPr>
          <w:rFonts w:hint="eastAsia" w:ascii="方正仿宋" w:hAnsi="方正仿宋" w:eastAsia="方正仿宋" w:cs="Times New Roman"/>
          <w:color w:val="000000"/>
          <w:sz w:val="32"/>
          <w:szCs w:val="32"/>
          <w:lang w:eastAsia="zh-CN"/>
        </w:rPr>
      </w:pPr>
      <w:r>
        <w:rPr>
          <w:rFonts w:hint="eastAsia" w:ascii="方正楷体" w:hAnsi="方正楷体" w:eastAsia="方正楷体" w:cs="Times New Roman"/>
          <w:sz w:val="32"/>
          <w:szCs w:val="32"/>
          <w:lang w:eastAsia="zh-CN"/>
        </w:rPr>
        <w:t>（</w:t>
      </w:r>
      <w:r>
        <w:rPr>
          <w:rFonts w:hint="eastAsia" w:ascii="方正楷体" w:hAnsi="方正楷体" w:eastAsia="方正楷体" w:cs="Times New Roman"/>
          <w:sz w:val="32"/>
          <w:szCs w:val="32"/>
          <w:lang w:val="en-US" w:eastAsia="zh-CN"/>
        </w:rPr>
        <w:t>三</w:t>
      </w:r>
      <w:r>
        <w:rPr>
          <w:rFonts w:hint="eastAsia" w:ascii="方正楷体" w:hAnsi="方正楷体" w:eastAsia="方正楷体" w:cs="Times New Roman"/>
          <w:sz w:val="32"/>
          <w:szCs w:val="32"/>
          <w:lang w:eastAsia="zh-CN"/>
        </w:rPr>
        <w:t>）</w:t>
      </w:r>
      <w:r>
        <w:rPr>
          <w:rFonts w:hint="eastAsia" w:ascii="方正楷体" w:hAnsi="方正楷体" w:eastAsia="方正楷体" w:cs="Times New Roman"/>
          <w:sz w:val="32"/>
          <w:szCs w:val="32"/>
        </w:rPr>
        <w:t>水</w:t>
      </w:r>
      <w:r>
        <w:rPr>
          <w:rFonts w:hint="eastAsia" w:ascii="方正楷体" w:hAnsi="方正楷体" w:eastAsia="方正楷体" w:cs="Times New Roman"/>
          <w:sz w:val="32"/>
          <w:szCs w:val="32"/>
          <w:lang w:val="en-US" w:eastAsia="zh-CN"/>
        </w:rPr>
        <w:t>环境保护措施</w:t>
      </w:r>
      <w:r>
        <w:rPr>
          <w:rFonts w:hint="eastAsia" w:ascii="方正楷体" w:hAnsi="方正楷体" w:eastAsia="方正楷体" w:cs="Times New Roman"/>
          <w:sz w:val="32"/>
          <w:szCs w:val="32"/>
        </w:rPr>
        <w:t>。</w:t>
      </w:r>
      <w:r>
        <w:rPr>
          <w:rFonts w:hint="eastAsia" w:ascii="方正仿宋" w:hAnsi="方正仿宋" w:eastAsia="方正仿宋" w:cs="Times New Roman"/>
          <w:sz w:val="32"/>
          <w:szCs w:val="32"/>
          <w:lang w:val="en-US" w:eastAsia="zh-CN"/>
        </w:rPr>
        <w:t>项目施工期、运营期应严格落实“预测预报、有疑必探、先探后掘、先治后采”原则，尽量减少矿井水涌出。建立地下水长期动态监测系统，对井田及周边区域地下水水质、水位等开展跟踪监测，根据监测结果对开采方案和地下水保护措施进行必要优化。新增工业污水处理站深度处理车间、生活污水处理站中水池，生活污水经处理达标后回用，矿井水经处理达标后部分回用，剩余部分符合环保要求后外排至蟒丈沟。加强对外排矿井水及受纳水体水质监测，结合不同开采阶段进一步优化矿井水处理和综合利用方案，确保不对上下游相关河段水功能目标造成不利影响。选煤厂煤泥水实现一级闭路循环不外排。建设足够容积的应急事故池，加强水处理设施和管网的管理维护，确保在非正常工况、事故状态下，各类污（废）水均得到妥善处置。对各场地采取分区防渗措施，对事故池、工业污水处理站深度处理车间等区域实施重点防渗。</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default" w:ascii="方正仿宋" w:hAnsi="方正仿宋" w:eastAsia="方正仿宋" w:cs="Times New Roman"/>
          <w:sz w:val="32"/>
          <w:szCs w:val="32"/>
          <w:lang w:val="en-US" w:eastAsia="zh-CN"/>
        </w:rPr>
      </w:pPr>
      <w:r>
        <w:rPr>
          <w:rFonts w:hint="eastAsia" w:ascii="方正楷体" w:hAnsi="方正楷体" w:eastAsia="方正楷体" w:cs="Times New Roman"/>
          <w:sz w:val="32"/>
          <w:szCs w:val="32"/>
        </w:rPr>
        <w:t>（</w:t>
      </w:r>
      <w:r>
        <w:rPr>
          <w:rFonts w:hint="eastAsia" w:ascii="方正楷体" w:hAnsi="方正楷体" w:eastAsia="方正楷体" w:cs="Times New Roman"/>
          <w:sz w:val="32"/>
          <w:szCs w:val="32"/>
          <w:lang w:val="en-US" w:eastAsia="zh-CN"/>
        </w:rPr>
        <w:t>四</w:t>
      </w:r>
      <w:r>
        <w:rPr>
          <w:rFonts w:hint="eastAsia" w:ascii="方正楷体" w:hAnsi="方正楷体" w:eastAsia="方正楷体" w:cs="Times New Roman"/>
          <w:sz w:val="32"/>
          <w:szCs w:val="32"/>
        </w:rPr>
        <w:t>）</w:t>
      </w:r>
      <w:r>
        <w:rPr>
          <w:rFonts w:hint="eastAsia" w:ascii="方正楷体" w:hAnsi="方正楷体" w:eastAsia="方正楷体" w:cs="Times New Roman"/>
          <w:sz w:val="32"/>
          <w:szCs w:val="32"/>
          <w:lang w:val="en-US" w:eastAsia="zh-CN"/>
        </w:rPr>
        <w:t>加强现有生态环境问题整改。</w:t>
      </w:r>
      <w:r>
        <w:rPr>
          <w:rFonts w:hint="eastAsia" w:ascii="方正仿宋" w:hAnsi="方正仿宋" w:eastAsia="方正仿宋" w:cs="Times New Roman"/>
          <w:sz w:val="32"/>
          <w:szCs w:val="32"/>
          <w:lang w:val="en-US" w:eastAsia="zh-CN"/>
        </w:rPr>
        <w:t>针对现有工业污水处理站出水含盐量不能稳定达标、煤炭采选能力不匹配、煤炭清洁运输比例较低等问题，应在本次改扩建过程中实施“以新带老”，尽快完成整改。相关问题整改落实情况应纳入竣工环境保护验收。</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sz w:val="32"/>
          <w:szCs w:val="32"/>
        </w:rPr>
      </w:pPr>
      <w:r>
        <w:rPr>
          <w:rFonts w:hint="eastAsia" w:ascii="方正楷体" w:hAnsi="方正楷体" w:eastAsia="方正楷体" w:cs="Times New Roman"/>
          <w:sz w:val="32"/>
          <w:szCs w:val="32"/>
          <w:lang w:eastAsia="zh-CN"/>
        </w:rPr>
        <w:t>（</w:t>
      </w:r>
      <w:r>
        <w:rPr>
          <w:rFonts w:hint="eastAsia" w:ascii="方正楷体" w:hAnsi="方正楷体" w:eastAsia="方正楷体" w:cs="Times New Roman"/>
          <w:sz w:val="32"/>
          <w:szCs w:val="32"/>
          <w:lang w:val="en-US" w:eastAsia="zh-CN"/>
        </w:rPr>
        <w:t>五</w:t>
      </w:r>
      <w:r>
        <w:rPr>
          <w:rFonts w:hint="eastAsia" w:ascii="方正楷体" w:hAnsi="方正楷体" w:eastAsia="方正楷体" w:cs="Times New Roman"/>
          <w:sz w:val="32"/>
          <w:szCs w:val="32"/>
          <w:lang w:eastAsia="zh-CN"/>
        </w:rPr>
        <w:t>）</w:t>
      </w:r>
      <w:r>
        <w:rPr>
          <w:rFonts w:hint="eastAsia" w:ascii="方正楷体" w:hAnsi="方正楷体" w:eastAsia="方正楷体" w:cs="Times New Roman"/>
          <w:color w:val="auto"/>
          <w:sz w:val="32"/>
          <w:szCs w:val="32"/>
          <w:lang w:val="en-US" w:eastAsia="zh-CN"/>
        </w:rPr>
        <w:t>其他生态环境</w:t>
      </w:r>
      <w:r>
        <w:rPr>
          <w:rFonts w:hint="eastAsia" w:ascii="方正楷体" w:hAnsi="方正楷体" w:eastAsia="方正楷体" w:cs="Times New Roman"/>
          <w:color w:val="auto"/>
          <w:sz w:val="32"/>
          <w:szCs w:val="32"/>
        </w:rPr>
        <w:t>保护措施</w:t>
      </w:r>
      <w:r>
        <w:rPr>
          <w:rFonts w:hint="eastAsia" w:ascii="方正楷体" w:hAnsi="方正楷体" w:eastAsia="方正楷体" w:cs="Times New Roman"/>
          <w:sz w:val="32"/>
          <w:szCs w:val="32"/>
        </w:rPr>
        <w:t>。</w:t>
      </w:r>
      <w:r>
        <w:rPr>
          <w:rFonts w:hint="eastAsia" w:ascii="方正仿宋" w:hAnsi="方正仿宋" w:eastAsia="方正仿宋" w:cs="Times New Roman"/>
          <w:sz w:val="32"/>
          <w:szCs w:val="32"/>
          <w:lang w:val="en-US" w:eastAsia="zh-CN"/>
        </w:rPr>
        <w:t>选用低噪声设备，采取减振、消声、隔声等措施，确保噪声达标排放。因地制宜选择合理的矸石综合利用方式，利用不畅时使用矸石棚周转。矿井水处理站煤泥脱水后回收外售；生活污水处理站污泥脱水后，与生活垃圾一并按规定交有关单位处理；危险废物暂存于危废暂存设施，定期交有资质单位处置。加强固体废物、危险废物等暂存设施的环境管理。加强</w:t>
      </w:r>
      <w:r>
        <w:rPr>
          <w:rFonts w:hint="eastAsia" w:ascii="方正仿宋" w:hAnsi="方正仿宋" w:eastAsia="方正仿宋" w:cs="Times New Roman"/>
          <w:sz w:val="32"/>
          <w:szCs w:val="32"/>
        </w:rPr>
        <w:t>环境风险防范，完善突发环境事件应急预案并备案，加强与相关管理部门应急联动。一旦发生事故，应立即启动应急预案</w:t>
      </w:r>
      <w:r>
        <w:rPr>
          <w:rFonts w:hint="eastAsia" w:ascii="方正仿宋" w:hAnsi="方正仿宋" w:eastAsia="方正仿宋" w:cs="Times New Roman"/>
          <w:sz w:val="32"/>
          <w:szCs w:val="32"/>
          <w:lang w:eastAsia="zh-CN"/>
        </w:rPr>
        <w:t>，</w:t>
      </w:r>
      <w:r>
        <w:rPr>
          <w:rFonts w:hint="eastAsia" w:ascii="方正仿宋" w:hAnsi="方正仿宋" w:eastAsia="方正仿宋" w:cs="Times New Roman"/>
          <w:sz w:val="32"/>
          <w:szCs w:val="32"/>
        </w:rPr>
        <w:t>采取</w:t>
      </w:r>
      <w:r>
        <w:rPr>
          <w:rFonts w:hint="eastAsia" w:ascii="方正仿宋" w:hAnsi="方正仿宋" w:eastAsia="方正仿宋" w:cs="Times New Roman"/>
          <w:sz w:val="32"/>
          <w:szCs w:val="32"/>
          <w:lang w:val="en-US" w:eastAsia="zh-CN"/>
        </w:rPr>
        <w:t>有效</w:t>
      </w:r>
      <w:r>
        <w:rPr>
          <w:rFonts w:hint="eastAsia" w:ascii="方正仿宋" w:hAnsi="方正仿宋" w:eastAsia="方正仿宋" w:cs="Times New Roman"/>
          <w:sz w:val="32"/>
          <w:szCs w:val="32"/>
        </w:rPr>
        <w:t>措施，</w:t>
      </w:r>
      <w:r>
        <w:rPr>
          <w:rFonts w:hint="eastAsia" w:ascii="方正仿宋" w:hAnsi="方正仿宋" w:eastAsia="方正仿宋" w:cs="Times New Roman"/>
          <w:sz w:val="32"/>
          <w:szCs w:val="32"/>
          <w:lang w:val="en-US" w:eastAsia="zh-CN"/>
        </w:rPr>
        <w:t>防范次生环境污染</w:t>
      </w:r>
      <w:r>
        <w:rPr>
          <w:rFonts w:hint="eastAsia" w:ascii="方正仿宋" w:hAnsi="方正仿宋" w:eastAsia="方正仿宋"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加强环境管理</w:t>
      </w:r>
    </w:p>
    <w:p>
      <w:pPr>
        <w:keepNext w:val="0"/>
        <w:keepLines w:val="0"/>
        <w:pageBreakBefore w:val="0"/>
        <w:widowControl w:val="0"/>
        <w:kinsoku/>
        <w:wordWrap/>
        <w:overflowPunct w:val="0"/>
        <w:topLinePunct w:val="0"/>
        <w:autoSpaceDE/>
        <w:autoSpaceDN/>
        <w:bidi w:val="0"/>
        <w:spacing w:line="520" w:lineRule="exact"/>
        <w:ind w:firstLine="640" w:firstLineChars="200"/>
        <w:textAlignment w:val="auto"/>
        <w:outlineLvl w:val="9"/>
        <w:rPr>
          <w:rFonts w:hint="eastAsia" w:ascii="方正仿宋" w:hAnsi="方正仿宋" w:eastAsia="方正仿宋" w:cs="Times New Roman"/>
          <w:color w:val="000000"/>
          <w:kern w:val="2"/>
          <w:sz w:val="32"/>
          <w:szCs w:val="32"/>
          <w:lang w:val="en-US" w:eastAsia="zh-CN" w:bidi="ar-SA"/>
        </w:rPr>
      </w:pPr>
      <w:r>
        <w:rPr>
          <w:rFonts w:hint="eastAsia" w:ascii="方正仿宋" w:hAnsi="方正仿宋" w:eastAsia="方正仿宋" w:cs="Times New Roman"/>
          <w:sz w:val="32"/>
          <w:szCs w:val="32"/>
        </w:rPr>
        <w:t>你公司应</w:t>
      </w:r>
      <w:r>
        <w:rPr>
          <w:rFonts w:hint="eastAsia" w:ascii="方正仿宋" w:hAnsi="方正仿宋" w:eastAsia="方正仿宋" w:cs="Times New Roman"/>
          <w:sz w:val="32"/>
          <w:szCs w:val="32"/>
          <w:lang w:val="en-US" w:eastAsia="zh-CN"/>
        </w:rPr>
        <w:t>严格</w:t>
      </w:r>
      <w:r>
        <w:rPr>
          <w:rFonts w:hint="eastAsia" w:ascii="方正仿宋" w:hAnsi="方正仿宋" w:eastAsia="方正仿宋" w:cs="Times New Roman"/>
          <w:sz w:val="32"/>
          <w:szCs w:val="32"/>
        </w:rPr>
        <w:t>落实生态环境保护主体责任，明确人员、职责和制度，建立内部生态环境管理体系，推进各项生态环境保护措施落实。项目建设须严格执行环境保护“三同时”制度，将优化和细化后的各项生态环境保护措施及概算纳入设计以及施工、工程监理等招标文件及合同，</w:t>
      </w:r>
      <w:r>
        <w:rPr>
          <w:rFonts w:hint="eastAsia" w:ascii="方正仿宋" w:hAnsi="方正仿宋" w:eastAsia="方正仿宋" w:cs="Times New Roman"/>
          <w:sz w:val="32"/>
          <w:szCs w:val="32"/>
          <w:lang w:val="en-US" w:eastAsia="zh-CN"/>
        </w:rPr>
        <w:t>确保</w:t>
      </w:r>
      <w:r>
        <w:rPr>
          <w:rFonts w:hint="eastAsia" w:ascii="方正仿宋" w:hAnsi="方正仿宋" w:eastAsia="方正仿宋" w:cs="Times New Roman"/>
          <w:sz w:val="32"/>
          <w:szCs w:val="32"/>
        </w:rPr>
        <w:t>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20" w:lineRule="exact"/>
        <w:ind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Times New Roman"/>
          <w:sz w:val="32"/>
          <w:szCs w:val="32"/>
          <w:lang w:val="en-US" w:eastAsia="zh-CN"/>
        </w:rPr>
        <w:t>项目应按照180万吨/年的规模建设，不得擅自增加规模。</w:t>
      </w:r>
      <w:r>
        <w:rPr>
          <w:rFonts w:hint="eastAsia" w:ascii="方正仿宋" w:hAnsi="方正仿宋" w:eastAsia="方正仿宋" w:cs="Times New Roman"/>
          <w:sz w:val="32"/>
          <w:szCs w:val="32"/>
        </w:rPr>
        <w:t>项目环境影响评价文件经批准后，项目的性质、规模、地点或防治污染、防止生态破坏的措施发生重大变动</w:t>
      </w:r>
      <w:r>
        <w:rPr>
          <w:rFonts w:hint="eastAsia" w:ascii="方正仿宋" w:hAnsi="方正仿宋" w:eastAsia="方正仿宋" w:cs="Times New Roman"/>
          <w:sz w:val="32"/>
          <w:szCs w:val="32"/>
          <w:lang w:eastAsia="zh-CN"/>
        </w:rPr>
        <w:t>的</w:t>
      </w:r>
      <w:r>
        <w:rPr>
          <w:rFonts w:hint="eastAsia" w:ascii="方正仿宋" w:hAnsi="方正仿宋" w:eastAsia="方正仿宋" w:cs="Times New Roman"/>
          <w:sz w:val="32"/>
          <w:szCs w:val="32"/>
        </w:rPr>
        <w:t>，应当重新报批项目的环境影响评价文件。自本批复批准之日起，如超过5年方决定项目开工建设的，项目环境影响评价文件应当报我厅重新审核。项目开工建设前，你公司应当依法取得其他行政许可手续。项目在启动生产设施或者实际排污之前，</w:t>
      </w:r>
      <w:r>
        <w:rPr>
          <w:rFonts w:hint="eastAsia" w:ascii="方正仿宋" w:hAnsi="方正仿宋" w:eastAsia="方正仿宋" w:cs="Times New Roman"/>
          <w:sz w:val="32"/>
          <w:szCs w:val="32"/>
          <w:lang w:val="en-US" w:eastAsia="zh-CN"/>
        </w:rPr>
        <w:t>须</w:t>
      </w:r>
      <w:r>
        <w:rPr>
          <w:rFonts w:hint="eastAsia" w:ascii="方正仿宋" w:hAnsi="方正仿宋" w:eastAsia="方正仿宋" w:cs="Times New Roman"/>
          <w:sz w:val="32"/>
          <w:szCs w:val="32"/>
        </w:rPr>
        <w:t>依法依规</w:t>
      </w:r>
      <w:r>
        <w:rPr>
          <w:rFonts w:hint="eastAsia" w:ascii="方正仿宋" w:hAnsi="方正仿宋" w:eastAsia="方正仿宋" w:cs="Times New Roman"/>
          <w:sz w:val="32"/>
          <w:szCs w:val="32"/>
          <w:lang w:val="en-US" w:eastAsia="zh-CN"/>
        </w:rPr>
        <w:t>变更</w:t>
      </w:r>
      <w:r>
        <w:rPr>
          <w:rFonts w:hint="eastAsia" w:ascii="方正仿宋" w:hAnsi="方正仿宋" w:eastAsia="方正仿宋" w:cs="Times New Roman"/>
          <w:sz w:val="32"/>
          <w:szCs w:val="32"/>
        </w:rPr>
        <w:t>排污许可证，按规定程序</w:t>
      </w:r>
      <w:r>
        <w:rPr>
          <w:rFonts w:hint="eastAsia" w:ascii="方正仿宋" w:hAnsi="方正仿宋" w:eastAsia="方正仿宋" w:cs="Times New Roman"/>
          <w:sz w:val="32"/>
          <w:szCs w:val="32"/>
          <w:lang w:val="en-US" w:eastAsia="zh-CN"/>
        </w:rPr>
        <w:t>实施</w:t>
      </w:r>
      <w:r>
        <w:rPr>
          <w:rFonts w:hint="eastAsia" w:ascii="方正仿宋" w:hAnsi="方正仿宋" w:eastAsia="方正仿宋" w:cs="Times New Roman"/>
          <w:sz w:val="32"/>
          <w:szCs w:val="32"/>
        </w:rPr>
        <w:t>竣工环境保护验收</w:t>
      </w:r>
      <w:r>
        <w:rPr>
          <w:rFonts w:hint="eastAsia" w:ascii="方正仿宋" w:hAnsi="方正仿宋" w:eastAsia="方正仿宋" w:cs="Times New Roman"/>
          <w:sz w:val="32"/>
          <w:szCs w:val="32"/>
          <w:lang w:eastAsia="zh-CN"/>
        </w:rPr>
        <w:t>，验收运行后适时组织</w: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35" name="KGD_69F06EB0$01$29$00001" descr="nwkOiId/bBbOAe61rgYT4vXM3UaFFF0tl2W9B2ekj1Z7kYnHXrUHbs1gN35c90qvasTXymISqbbhUHJypfIJ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RMmIvjeHYTi4mu7OxoxQOm7eoFbsBXPMKb5MtlDIqwnKSIkP0+i0v9sW0s9w5BsWAIlbAnzy1ilHl/1YoZVN5TblKgNEZynlJtm6aM1QHNHeP0ubu575OyhJuumJpx+zfdynm4q2B5pck3HuqQVOXSndAzsxX6JDe67n/CIJzkLap8J7+duDhaSO3tx4rn8Mi2Ex236Myf07rDBUyqpjY+3IoedhPDp6wKjbrrnudDu63El6QN1G1KDxNlV+nsG7yehBI2q2KoFda+sgfTElD1/dFs3vA44kbYFFmSs1AdK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KxIWl4ztV1iboqNfaMqnJLQNbJwN4fY9lEHqcrirhPwVJ7W227HzQ25v2Okq9MjZscYBTQO8xkNGpr7qTV/GdbBWdE+tB4dYt3FvS4iRP9C2GO5QiI/CkOeEX6Itqo/6TdTztU2moMDthgHgsVIk9319GNi3M2aAbLkW+kM3XhpzTm06Un6uQzKtdy7t5rhynjouAcu5kNBRatlakz0VXWE7/sDJP8RoSIJGWWSwwxb3b6xdkBcYgaq2VE6Ic8t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F06EB0$01$29$00001" o:spid="_x0000_s1026" o:spt="1" alt="nwkOiId/bBbOAe61rgYT4vXM3UaFFF0tl2W9B2ekj1Z7kYnHXrUHbs1gN35c90qvasTXymISqbbhUHJypfIJ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RMmIvjeHYTi4mu7OxoxQOm7eoFbsBXPMKb5MtlDIqwnKSIkP0+i0v9sW0s9w5BsWAIlbAnzy1ilHl/1YoZVN5TblKgNEZynlJtm6aM1QHNHeP0ubu575OyhJuumJpx+zfdynm4q2B5pck3HuqQVOXSndAzsxX6JDe67n/CIJzkLap8J7+duDhaSO3tx4rn8Mi2Ex236Myf07rDBUyqpjY+3IoedhPDp6wKjbrrnudDu63El6QN1G1KDxNlV+nsG7yehBI2q2KoFda+sgfTElD1/dFs3vA44kbYFFmSs1AdK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KxIWl4ztV1iboqNfaMqnJLQNbJwN4fY9lEHqcrirhPwVJ7W227HzQ25v2Okq9MjZscYBTQO8xkNGpr7qTV/GdbBWdE+tB4dYt3FvS4iRP9C2GO5QiI/CkOeEX6Itqo/6TdTztU2moMDthgHgsVIk9319GNi3M2aAbLkW+kM3XhpzTm06Un6uQzKtdy7t5rhynjouAcu5kNBRatlakz0VXWE7/sDJP8RoSIJGWWSwwxb3b6xdkBcYgaq2VE6Ic8t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35pt;margin-top:-83.55pt;height:5pt;width:5pt;visibility:hidden;z-index:251673600;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CiqN+U2gAAAA8B&#10;AAAPAAAAAAAAAAEAIAAAACIAAABkcnMvZG93bnJldi54bWxQSwECFAAUAAAACACHTuJAQFQwfeQJ&#10;AABjDgAADgAAAAAAAAABACAAAAApAQAAZHJzL2Uyb0RvYy54bWxQSwUGAAAAAAYABgBZAQAAfw0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34"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35pt;margin-top:-83.55pt;height:5pt;width:5pt;visibility:hidden;z-index:251672576;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DpHHva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JLV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oqjflNoAAAAP&#10;AQAADwAAAAAAAAABACAAAAAiAAAAZHJzL2Rvd25yZXYueG1sUEsBAhQAFAAAAAgAh07iQOkce9o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33"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35pt;margin-top:-83.55pt;height:5pt;width:5pt;visibility:hidden;z-index:251671552;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Ciyv1q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ou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qjflNoAAAAPAQAADwAA&#10;AAAAAAABACAAAAAiAAAAZHJzL2Rvd25yZXYueG1sUEsBAhQAFAAAAAgAh07iQKLK/Wo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32"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35pt;margin-top:-83.55pt;height:5pt;width:5pt;visibility:hidden;z-index:251670528;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BEdHpu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6/w+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qjflNoAAAAPAQAADwAA&#10;AAAAAAABACAAAAAiAAAAZHJzL2Rvd25yZXYueG1sUEsBAhQAFAAAAAgAh07iQER0em4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31"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35pt;margin-top:-83.55pt;height:5pt;width:5pt;visibility:hidden;z-index:251669504;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A3HPB3Gg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Qz4/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xkE9j+i+xLf9VP8h5qBr&#10;/OO+gH17PZqiNjl8/6j9T4WbftD548bhOGKzX2YHt+6jSW+dPnmDv+vWduxr6vLya5b8VZ2fRTvY&#10;9dcY/LwJeNP3v+tfVn/d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Ko35TaAAAADwEAAA8A&#10;AAAAAAAAAQAgAAAAIgAAAGRycy9kb3ducmV2LnhtbFBLAQIUABQAAAAIAIdO4kA3HPB3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30"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35pt;margin-top:-83.55pt;height:5pt;width:5pt;visibility:hidden;z-index:251668480;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qN+U2gAAAA8BAAAPAAAAAAAA&#10;AAEAIAAAACIAAABkcnMvZG93bnJldi54bWxQSwECFAAUAAAACACHTuJAhX9LGR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9"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35pt;margin-top:-83.55pt;height:5pt;width:5pt;visibility:hidden;z-index:251667456;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CyaevCGA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iqN+U2gAAAA8BAAAPAAAA&#10;AAAAAAEAIAAAACIAAABkcnMvZG93bnJldi54bWxQSwECFAAUAAAACACHTuJAsmnrwh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8"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35pt;margin-top:-83.55pt;height:5pt;width:5pt;visibility:hidden;z-index:251666432;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CGSpIPGQwAAEU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qjflNoAAAAPAQAADwAA&#10;AAAAAAABACAAAAAiAAAAZHJzL2Rvd25yZXYueG1sUEsBAhQAFAAAAAgAh07iQIZKkg8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-1061085</wp:posOffset>
                </wp:positionV>
                <wp:extent cx="63500" cy="63500"/>
                <wp:effectExtent l="6350" t="6350" r="6350" b="6350"/>
                <wp:wrapNone/>
                <wp:docPr id="27" name="KGD_Gobal1" descr="lskY7P30+39SSS2ze3CC/HSHY8hLFt9Z1JhdKb13T1uX4ZgWLX4w/K8qLjMzA/vLga+0IBLQiusyL3hzenbEktiJ66lnpJLrtqvLUL6gQy9DWnwZ0WI9iq9KpzeHR4gb/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vV4lNo0XQm7mloxKanFAE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SHY8hLFt9Z1JhdKb13T1uX4ZgWLX4w/K8qLjMzA/vLga+0IBLQiusyL3hzenbEktiJ66lnpJLrtqvLUL6gQy9DWnwZ0WI9iq9KpzeHR4gb/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vV4lNo0XQm7mloxKanFAE1DWeVDZ4+a84PFCk1+CaByXeG2MD/3FcJwDNkolM/LRQ3QSCTfO1Ax49CGp+C/MOZtRDYLlmFfFeTRGfD42JnaezlMTJg1wFcAVSqiqRi0ORjQ7Th7XDDjp+5igYRVPrfYKcnioHup5YxC0AmMjK5RAyhgmQQ12/3Z79Yn8MujGCS14ochrcuqfLC25P3mXp3LX+0YyQ98EVcoE4lWqUSQ==" style="position:absolute;left:0pt;margin-left:-89.35pt;margin-top:-83.55pt;height:5pt;width:5pt;visibility:hidden;z-index:251665408;v-text-anchor:middle;mso-width-relative:page;mso-height-relative:page;" fillcolor="#5B9BD5 [3204]" filled="t" stroked="t" coordsize="21600,21600" o:gfxdata="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CiqN+U2gAAAA8BAAAPAAAAAAAAAAEAIAAAACIAAABkcnMvZG93bnJldi54bWxQSwEC&#10;FAAUAAAACACHTuJA4uUdNoIFAADB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方正仿宋" w:hAnsi="方正仿宋" w:eastAsia="方正仿宋" w:cs="Times New Roman"/>
          <w:sz w:val="32"/>
          <w:szCs w:val="32"/>
          <w:lang w:eastAsia="zh-CN"/>
        </w:rPr>
        <w:t>开展环境影响后评价</w:t>
      </w:r>
      <w:r>
        <w:rPr>
          <w:rFonts w:hint="eastAsia" w:ascii="方正仿宋" w:hAnsi="方正仿宋" w:eastAsia="方正仿宋"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20" w:lineRule="exact"/>
        <w:ind w:leftChars="0" w:firstLine="640" w:firstLineChars="200"/>
        <w:textAlignment w:val="auto"/>
        <w:outlineLvl w:val="9"/>
        <w:rPr>
          <w:rFonts w:hint="eastAsia" w:ascii="黑体" w:hAnsi="黑体" w:eastAsia="黑体" w:cs="黑体"/>
          <w:sz w:val="32"/>
          <w:szCs w:val="32"/>
          <w:lang w:val="en-US" w:eastAsia="zh-CN"/>
        </w:rPr>
      </w:pP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4" name="矩形 2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pzBHPgECAAAY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ZTSgzT&#10;eOO/v/+8//WDxIVGVpWINolCtc4vsf/W3cCQeQwj664GHf/Ih3RJ3ONJXNEFwnHx4u1sjKpzrPQh&#10;YmSPWx348F5YTWJQUMCbS4Kyw0cf+taHlniSt0pW11KplMCu3CggB4a3PLtaXG1ncV5E/6tNGdIi&#10;lXyOc/wbYzqZTxab5xiIqEzcKpK1hsmiLr0SMQpd2Q3ylLY6orpge9vho8OgsfCNkhYtV1D/dc9A&#10;UKI+GLzTxWQ6jR5NyXQ2zzGB80p5XmGGI1RBAyV9uAnJ15F4nAMNkyQYzB0deZ6nrscHvf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KcwRz4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5" name="矩形 2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g2THoQECAAAY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YzSgzT&#10;eOO/v/+8//WDxIVGVpWINolCtc4vsf/W3cCQeQwj664GHf/Ih3RJ3ONJXNEFwnHx4u1sjKpzrPQh&#10;YmSPWx348F5YTWJQUMCbS4Kyw0cf+taHlniSt0pW11KplMCu3CggB4a3PLtaXG1ncV5E/6tNGdIi&#10;lXyOc/wbYzqZTxab5xiIqEzcKpK1hsmiLr0SMQpd2Q3ylLY6orpge9vho8OgsfCNkhYtV1D/dc9A&#10;UKI+GLzTxWQ6jR5NyXQ2zzGB80p5XmGGI1RBAyV9uAnJ15F4nAMNkyQYzB0deZ6nrscHvf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INkx6E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6" name="矩形 1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ITOSnwACAAAY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mhE+aUGKbx&#10;xn99+3H/8zuJC42sKhFtEoVqnV9h/527hSHzGEbWXQ06/pEP6ZK4p7O4oguE4+L89WyMqnOs9CFi&#10;ZA9bHfjwVlhNYlBQwJtLgrLjex/61j8t8SRvlaxupFIpgX25VUCODG95dr283s3ivIj+V5sypEUq&#10;kwXO8W+Mab7Il9unGIioTNwqkrWGyaIuvRIxCl3ZDfKUtjqhumB72+Gjw6Cx8JWSFi1XUP/lwEBQ&#10;ot4ZvNNlPp1Gj6ZkOltMMIHLSnlZYYYjVEEDJX24DcnXkXicAw2TJBjMHR15maeuhwe9+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ITOSnwACAAAY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5" name="矩形 1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DMlj5AECAAAY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MKMEsM0&#10;3vjv7z/vf/0gcaGRVSWiTaJQrfNL7L91NzBkHsPIuqtBxz/yIV0S93gSV3SBcFy8eDsbo+ocK32I&#10;GNnjVgc+vBdWkxgUFPDmkqDs8NGHvvWhJZ7krZLVtVQqJbArNwrIgeEtz64WV9tZnBfR/2pThrRI&#10;ZTLHOf6NMc3n+WLzHAMRlYlbRbLWMFnUpVciRqEru0Ge0lZHVBdsbzt8dBg0Fr5R0qLlCuq/7hkI&#10;StQHg3e6yKfT6NGUTGfzCSZwXinPK8xwhCpooKQPNyH5OhKPc6BhkgSDuaMjz/PU9fi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AzJY+Q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7" name="矩形 1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BWcSAAECAAAY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MKcEsM0&#10;3vjv7z/vf/0gcaGRVSWiTaJQrfNL7L91NzBkHsPIuqtBxz/yIV0S93gSV3SBcFy8eDsbo+ocK32I&#10;GNnjVgc+vBdWkxgUFPDmkqDs8NGHvvWhJZ7krZLVtVQqJbArNwrIgeEtz64WV9tZnBfR/2pThrRI&#10;ZTLHOf6NMc3n+WLzHAMRlYlbRbLWMFnUpVciRqEru0Ge0lZHVBdsbzt8dBg0Fr5R0qLlCuq/7hkI&#10;StQHg3e6yKfT6NGUTGfzCSZwXinPK8xwhCpooKQPNyH5OhKPc6BhkgSDuaMjz/PU9fi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AVnEgA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8" name="矩形 1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3XNVTwACAAAY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9" name="矩形 1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SfV0AECAAAY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MKCEsM0&#10;3vjv7z/vf/0gcaGRVSWiTaJQrfNL7L91NzBkHsPIuqtBxz/yIV0S93gSV3SBcFy8eDsbo+ocK32I&#10;GNnjVgc+vBdWkxgUFPDmkqDs8NGHvvWhJZ7krZLVtVQqJbArNwrIgeEtz64WV9tZnBfR/2pThrRI&#10;ZTLHOf6NMc3n+WLzHAMRlYlbRbLWMFnUpVciRqEru0Ge0lZHVBdsbzt8dBg0Fr5R0qLlCuq/7hkI&#10;StQHg3e6yKfT6NGUTGfzCSZwXinPK8xwhCpooKQPNyH5OhKPc6BhkgSDuaMjz/PU9fi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Pkn1dA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0" name="矩形 2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PRq1S0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default" w:ascii="黑体" w:hAnsi="黑体" w:eastAsia="黑体" w:cs="黑体"/>
          <w:sz w:val="32"/>
          <w:szCs w:val="22"/>
          <w:lang w:val="en-US"/>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1" name="矩形 2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4WVPtgAAAAPAQAADwAAAAAAAAABACAAAAAiAAAAZHJzL2Rv&#10;d25yZXYueG1sUEsBAhQAFAAAAAgAh07iQNA+VbIBAgAAGAQAAA4AAAAAAAAAAQAgAAAAJwEAAGRy&#10;cy9lMm9Eb2MueG1sUEsFBgAAAAAGAAYAWQEAAJoFA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sz w:val="32"/>
          <w:szCs w:val="2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加强事中事后监管</w:t>
      </w:r>
    </w:p>
    <w:p>
      <w:pPr>
        <w:keepNext w:val="0"/>
        <w:keepLines w:val="0"/>
        <w:pageBreakBefore w:val="0"/>
        <w:widowControl w:val="0"/>
        <w:kinsoku/>
        <w:wordWrap/>
        <w:overflowPunct w:val="0"/>
        <w:topLinePunct w:val="0"/>
        <w:autoSpaceDE/>
        <w:autoSpaceDN/>
        <w:bidi w:val="0"/>
        <w:adjustRightInd w:val="0"/>
        <w:snapToGrid w:val="0"/>
        <w:spacing w:line="520" w:lineRule="exact"/>
        <w:ind w:leftChars="0" w:firstLine="640" w:firstLineChars="200"/>
        <w:textAlignment w:val="auto"/>
        <w:outlineLvl w:val="9"/>
        <w:rPr>
          <w:rFonts w:hint="eastAsia" w:ascii="方正仿宋" w:hAnsi="方正仿宋" w:eastAsia="方正仿宋" w:cs="Times New Roman"/>
          <w:sz w:val="32"/>
          <w:szCs w:val="32"/>
        </w:rPr>
      </w:pP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default" w:ascii="方正仿宋" w:hAnsi="方正仿宋" w:eastAsia="方正仿宋" w:cs="Times New Roman"/>
          <w:sz w:val="32"/>
          <w:szCs w:val="32"/>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Times New Roman"/>
          <w:sz w:val="32"/>
          <w:szCs w:val="32"/>
          <w:lang w:val="en-US" w:eastAsia="zh-CN"/>
        </w:rPr>
        <w:t>平凉市生态环境局应切实承担事中事后监管责任，履行属</w:t>
      </w:r>
      <w:r>
        <w:rPr>
          <w:rFonts w:hint="eastAsia" w:ascii="方正仿宋" w:hAnsi="方正仿宋" w:eastAsia="方正仿宋" w:cs="方正仿宋"/>
          <w:color w:val="000000"/>
          <w:kern w:val="2"/>
          <w:sz w:val="32"/>
          <w:szCs w:val="32"/>
          <w:lang w:val="en-US" w:eastAsia="zh-CN" w:bidi="ar-SA"/>
        </w:rPr>
        <w:t>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Times New Roman"/>
          <w:sz w:val="32"/>
          <w:szCs w:val="32"/>
        </w:rPr>
        <w:t>等相关要求，加强对该项目环境保护“三同时”及自主验收监管。你公司</w:t>
      </w:r>
      <w:r>
        <w:rPr>
          <w:rFonts w:hint="eastAsia" w:ascii="方正仿宋" w:hAnsi="方正仿宋" w:eastAsia="方正仿宋" w:cs="Times New Roman"/>
          <w:sz w:val="32"/>
          <w:szCs w:val="32"/>
          <w:lang w:val="en-US" w:eastAsia="zh-CN"/>
        </w:rPr>
        <w:t>应</w:t>
      </w:r>
      <w:r>
        <w:rPr>
          <w:rFonts w:hint="eastAsia" w:ascii="方正仿宋" w:hAnsi="方正仿宋" w:eastAsia="方正仿宋" w:cs="Times New Roman"/>
          <w:sz w:val="32"/>
          <w:szCs w:val="32"/>
        </w:rPr>
        <w:t>按规定接受各级生态环境行政主管部门监督检查。</w:t>
      </w:r>
    </w:p>
    <w:p>
      <w:pPr>
        <w:keepNext w:val="0"/>
        <w:keepLines w:val="0"/>
        <w:pageBreakBefore w:val="0"/>
        <w:widowControl w:val="0"/>
        <w:kinsoku/>
        <w:wordWrap/>
        <w:overflowPunct w:val="0"/>
        <w:topLinePunct w:val="0"/>
        <w:autoSpaceDE/>
        <w:autoSpaceDN/>
        <w:bidi w:val="0"/>
        <w:adjustRightInd w:val="0"/>
        <w:snapToGrid w:val="0"/>
        <w:spacing w:line="520" w:lineRule="exact"/>
        <w:ind w:leftChars="0" w:firstLine="640" w:firstLineChars="200"/>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highlight w:val="none"/>
          <w:lang w:val="en-US" w:eastAsia="zh-CN"/>
        </w:rPr>
      </w:pPr>
    </w:p>
    <w:p>
      <w:pPr>
        <w:keepNext w:val="0"/>
        <w:keepLines w:val="0"/>
        <w:pageBreakBefore w:val="0"/>
        <w:widowControl w:val="0"/>
        <w:kinsoku/>
        <w:wordWrap/>
        <w:topLinePunct w:val="0"/>
        <w:autoSpaceDE/>
        <w:autoSpaceDN/>
        <w:bidi w:val="0"/>
        <w:spacing w:line="520" w:lineRule="exact"/>
        <w:ind w:left="0" w:leftChars="0" w:firstLine="640" w:firstLineChars="200"/>
        <w:jc w:val="both"/>
        <w:textAlignment w:val="auto"/>
        <w:rPr>
          <w:rFonts w:hint="eastAsia" w:ascii="Times New Roman" w:hAnsi="Times New Roman" w:eastAsia="宋体" w:cs="Times New Roman"/>
          <w:kern w:val="2"/>
          <w:sz w:val="32"/>
          <w:szCs w:val="24"/>
          <w:lang w:val="en-US" w:eastAsia="zh-CN" w:bidi="ar-SA"/>
        </w:rPr>
      </w:pPr>
    </w:p>
    <w:p>
      <w:pPr>
        <w:keepNext w:val="0"/>
        <w:keepLines w:val="0"/>
        <w:pageBreakBefore w:val="0"/>
        <w:widowControl w:val="0"/>
        <w:kinsoku/>
        <w:wordWrap/>
        <w:overflowPunct w:val="0"/>
        <w:topLinePunct w:val="0"/>
        <w:autoSpaceDE/>
        <w:autoSpaceDN/>
        <w:bidi w:val="0"/>
        <w:spacing w:line="520" w:lineRule="exact"/>
        <w:ind w:firstLine="640" w:firstLineChars="200"/>
        <w:textAlignment w:val="auto"/>
        <w:outlineLvl w:val="9"/>
        <w:rPr>
          <w:rFonts w:hint="eastAsia" w:ascii="Times New Roman" w:hAnsi="Times New Roman" w:eastAsia="方正仿宋简体"/>
          <w:sz w:val="32"/>
          <w:szCs w:val="24"/>
          <w:lang w:val="en-US" w:eastAsia="zh-CN"/>
        </w:rPr>
      </w:pPr>
      <w:bookmarkStart w:id="4" w:name="_GoBack"/>
      <w:bookmarkEnd w:id="4"/>
      <w:r>
        <w:rPr>
          <w:sz w:val="32"/>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-10166350</wp:posOffset>
                </wp:positionV>
                <wp:extent cx="15120620" cy="21384260"/>
                <wp:effectExtent l="0" t="0" r="0" b="0"/>
                <wp:wrapNone/>
                <wp:docPr id="26" name="KG_Shd_6"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pt;margin-top:-800.5pt;height:1683.8pt;width:1190.6pt;visibility:hidden;z-index:-251657216;v-text-anchor:middle;mso-width-relative:page;mso-height-relative:page;" fillcolor="#FFFFFF" filled="t" stroked="t" coordsize="21600,21600" o:gfxdata="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JT+RPbAAAAEAEAAA8AAAAAAAAAAQAgAAAAIgAA&#10;AGRycy9kb3ducmV2LnhtbFBLAQIUABQAAAAIAIdO4kBIUKgQdwIAAD0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4384" behindDoc="0" locked="1" layoutInCell="1" allowOverlap="1">
            <wp:simplePos x="0" y="0"/>
            <wp:positionH relativeFrom="page">
              <wp:posOffset>4047490</wp:posOffset>
            </wp:positionH>
            <wp:positionV relativeFrom="page">
              <wp:posOffset>4298315</wp:posOffset>
            </wp:positionV>
            <wp:extent cx="1619885" cy="1619885"/>
            <wp:effectExtent l="0" t="0" r="18415" b="18415"/>
            <wp:wrapNone/>
            <wp:docPr id="22" name="KG_69F06EB0$01$29$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G_69F06EB0$01$29$0000$N$0006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4800" w:firstLineChars="1500"/>
        <w:textAlignment w:val="auto"/>
        <w:rPr>
          <w:rFonts w:hint="eastAsia" w:ascii="方正仿宋" w:hAnsi="方正仿宋" w:eastAsia="方正仿宋" w:cs="方正仿宋"/>
          <w:color w:val="000000"/>
          <w:spacing w:val="0"/>
          <w:kern w:val="2"/>
          <w:sz w:val="32"/>
          <w:szCs w:val="24"/>
        </w:rPr>
      </w:pPr>
      <w:r>
        <w:rPr>
          <w:rFonts w:hint="eastAsia" w:ascii="方正仿宋" w:hAnsi="方正仿宋" w:eastAsia="方正仿宋" w:cs="方正仿宋"/>
          <w:color w:val="000000"/>
          <w:spacing w:val="0"/>
          <w:kern w:val="2"/>
          <w:sz w:val="32"/>
          <w:szCs w:val="24"/>
        </w:rPr>
        <w:t>甘肃省生态环境厅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20" w:lineRule="exact"/>
        <w:ind w:left="0" w:leftChars="0" w:firstLine="4857" w:firstLineChars="1518"/>
        <w:textAlignment w:val="auto"/>
        <w:rPr>
          <w:rFonts w:hint="eastAsia" w:ascii="方正仿宋" w:hAnsi="方正仿宋" w:eastAsia="方正仿宋" w:cs="方正仿宋"/>
          <w:color w:val="000000"/>
          <w:sz w:val="30"/>
          <w:szCs w:val="30"/>
        </w:rPr>
      </w:pPr>
      <w:r>
        <w:rPr>
          <w:rFonts w:hint="eastAsia" w:ascii="方正仿宋" w:hAnsi="方正仿宋" w:eastAsia="方正仿宋" w:cs="方正仿宋"/>
          <w:color w:val="000000"/>
          <w:spacing w:val="0"/>
          <w:kern w:val="2"/>
          <w:sz w:val="32"/>
          <w:szCs w:val="24"/>
        </w:rPr>
        <w:t>20</w:t>
      </w:r>
      <w:r>
        <w:rPr>
          <w:rFonts w:hint="eastAsia" w:ascii="方正仿宋" w:hAnsi="方正仿宋" w:eastAsia="方正仿宋" w:cs="方正仿宋"/>
          <w:color w:val="000000"/>
          <w:spacing w:val="0"/>
          <w:kern w:val="2"/>
          <w:sz w:val="32"/>
          <w:szCs w:val="24"/>
          <w:lang w:val="en-US" w:eastAsia="zh-CN"/>
        </w:rPr>
        <w:t>26</w:t>
      </w:r>
      <w:r>
        <w:rPr>
          <w:rFonts w:hint="eastAsia" w:ascii="方正仿宋" w:hAnsi="方正仿宋" w:eastAsia="方正仿宋" w:cs="方正仿宋"/>
          <w:color w:val="000000"/>
          <w:spacing w:val="0"/>
          <w:kern w:val="2"/>
          <w:sz w:val="32"/>
          <w:szCs w:val="24"/>
        </w:rPr>
        <w:t>年</w:t>
      </w:r>
      <w:r>
        <w:rPr>
          <w:rFonts w:hint="eastAsia" w:ascii="方正仿宋" w:hAnsi="方正仿宋" w:eastAsia="方正仿宋" w:cs="方正仿宋"/>
          <w:color w:val="000000"/>
          <w:spacing w:val="0"/>
          <w:kern w:val="2"/>
          <w:sz w:val="32"/>
          <w:szCs w:val="24"/>
          <w:lang w:val="en-US" w:eastAsia="zh-CN"/>
        </w:rPr>
        <w:t>4</w:t>
      </w:r>
      <w:r>
        <w:rPr>
          <w:rFonts w:hint="eastAsia" w:ascii="方正仿宋" w:hAnsi="方正仿宋" w:eastAsia="方正仿宋" w:cs="方正仿宋"/>
          <w:color w:val="000000"/>
          <w:spacing w:val="0"/>
          <w:kern w:val="2"/>
          <w:sz w:val="32"/>
          <w:szCs w:val="24"/>
        </w:rPr>
        <w:t>月</w:t>
      </w:r>
      <w:r>
        <w:rPr>
          <w:rFonts w:hint="eastAsia" w:ascii="方正仿宋" w:hAnsi="方正仿宋" w:eastAsia="方正仿宋" w:cs="方正仿宋"/>
          <w:color w:val="000000"/>
          <w:spacing w:val="0"/>
          <w:kern w:val="2"/>
          <w:sz w:val="32"/>
          <w:szCs w:val="24"/>
          <w:lang w:val="en-US" w:eastAsia="zh-CN"/>
        </w:rPr>
        <w:t>17</w:t>
      </w:r>
      <w:r>
        <w:rPr>
          <w:rFonts w:hint="eastAsia" w:ascii="方正仿宋" w:hAnsi="方正仿宋" w:eastAsia="方正仿宋" w:cs="方正仿宋"/>
          <w:color w:val="000000"/>
          <w:spacing w:val="0"/>
          <w:kern w:val="2"/>
          <w:sz w:val="32"/>
          <w:szCs w:val="24"/>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eastAsia" w:ascii="Times New Roman" w:hAnsi="Times New Roman" w:eastAsia="宋体" w:cs="Times New Roman"/>
          <w:kern w:val="2"/>
          <w:sz w:val="32"/>
          <w:szCs w:val="24"/>
          <w:lang w:val="en-US" w:eastAsia="zh-CN" w:bidi="ar-SA"/>
        </w:rPr>
      </w:pPr>
    </w:p>
    <w:p>
      <w:pPr>
        <w:widowControl w:val="0"/>
        <w:ind w:left="0" w:leftChars="0" w:firstLine="0" w:firstLineChars="0"/>
        <w:jc w:val="both"/>
        <w:rPr>
          <w:rFonts w:hint="eastAsia" w:ascii="Times New Roman" w:hAnsi="Times New Roman" w:eastAsia="宋体" w:cs="Times New Roman"/>
          <w:kern w:val="2"/>
          <w:sz w:val="32"/>
          <w:szCs w:val="24"/>
          <w:lang w:val="en-US" w:eastAsia="zh-CN" w:bidi="ar-SA"/>
        </w:rPr>
      </w:pPr>
    </w:p>
    <w:p>
      <w:pPr>
        <w:rPr>
          <w:rFonts w:hint="eastAsia" w:ascii="Times New Roman" w:hAnsi="Times New Roman" w:eastAsia="方正仿宋简体"/>
          <w:sz w:val="32"/>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Times New Roman"/>
          <w:sz w:val="32"/>
          <w:szCs w:val="32"/>
        </w:rPr>
      </w:pP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1095" w:leftChars="93" w:hanging="900" w:hangingChars="3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lang w:val="en-US" w:eastAsia="zh-CN"/>
              </w:rPr>
              <w:t>抄送：甘肃省生态环境保护督察办公室、生态环境综合行政执法局、甘肃省生态环境保护第四督察局、甘肃省生态环境工程评估中心，平凉市生态环境局及华亭分局，中煤科工重庆设计研究院（集团）有限公司。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firstLine="300" w:firstLineChars="10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rPr>
              <w:t xml:space="preserve">甘肃省生态环境厅办公室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w:t>
            </w:r>
            <w:r>
              <w:rPr>
                <w:rFonts w:hint="eastAsia" w:ascii="方正仿宋" w:hAnsi="方正仿宋" w:eastAsia="方正仿宋" w:cs="方正仿宋"/>
                <w:sz w:val="30"/>
                <w:szCs w:val="30"/>
              </w:rPr>
              <w:t>2</w:t>
            </w:r>
            <w:r>
              <w:rPr>
                <w:rFonts w:hint="eastAsia" w:ascii="方正仿宋" w:hAnsi="方正仿宋" w:eastAsia="方正仿宋" w:cs="方正仿宋"/>
                <w:sz w:val="30"/>
                <w:szCs w:val="30"/>
                <w:lang w:val="en-US" w:eastAsia="zh-CN"/>
              </w:rPr>
              <w:t>6</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4</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17</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r>
              <w:rPr>
                <w:rFonts w:hint="eastAsia" w:ascii="方正仿宋" w:hAnsi="方正仿宋" w:eastAsia="方正仿宋" w:cs="方正仿宋"/>
                <w:color w:val="FFFFFF"/>
                <w:sz w:val="30"/>
                <w:szCs w:val="30"/>
              </w:rPr>
              <w:t>一</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eastAsia" w:ascii="Times New Roman" w:hAnsi="Times New Roman" w:eastAsia="宋体" w:cs="Times New Roman"/>
          <w:kern w:val="2"/>
          <w:sz w:val="32"/>
          <w:szCs w:val="24"/>
          <w:lang w:val="en-US" w:eastAsia="zh-CN" w:bidi="ar-SA"/>
        </w:rPr>
      </w:pPr>
    </w:p>
    <w:sectPr>
      <w:footerReference r:id="rId3" w:type="default"/>
      <w:pgSz w:w="11906" w:h="16838"/>
      <w:pgMar w:top="1871" w:right="1474" w:bottom="1701" w:left="1587" w:header="851" w:footer="141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SiiYYXjiGQF1voAFE4DdE+f9+rc=" w:salt="GmTkjkVCPn2n6cwhoRVOY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9B3BD05-3896-4B2F-B689-0C0D4F4C48FA}"/>
    <w:docVar w:name="DocumentName" w:val="1776224747247"/>
  </w:docVars>
  <w:rsids>
    <w:rsidRoot w:val="00000000"/>
    <w:rsid w:val="27533794"/>
    <w:rsid w:val="5AA02FD6"/>
    <w:rsid w:val="EF5BA6E3"/>
    <w:rsid w:val="F9DF9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link w:val="11"/>
    <w:semiHidden/>
    <w:qFormat/>
    <w:uiPriority w:val="0"/>
    <w:rPr>
      <w:rFonts w:eastAsia="宋体"/>
      <w:kern w:val="2"/>
      <w:sz w:val="21"/>
      <w:szCs w:val="20"/>
      <w:lang w:val="en-US" w:eastAsia="zh-CN" w:bidi="ar-SA"/>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rPr>
      <w:rFonts w:ascii="Times New Roman" w:hAnsi="Times New Roman"/>
      <w:kern w:val="0"/>
      <w:sz w:val="20"/>
      <w:szCs w:val="24"/>
    </w:rPr>
  </w:style>
  <w:style w:type="paragraph" w:styleId="4">
    <w:name w:val="Normal Indent"/>
    <w:basedOn w:val="1"/>
    <w:next w:val="2"/>
    <w:unhideWhenUsed/>
    <w:qFormat/>
    <w:uiPriority w:val="99"/>
    <w:pPr>
      <w:ind w:firstLine="0" w:firstLineChars="0"/>
    </w:pPr>
    <w:rPr>
      <w:rFonts w:ascii="宋体" w:hAnsi="宋体"/>
      <w:kern w:val="0"/>
      <w:sz w:val="28"/>
      <w:szCs w:val="20"/>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8"/>
    <w:link w:val="10"/>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2">
    <w:name w:val="page number"/>
    <w:qFormat/>
    <w:uiPriority w:val="0"/>
  </w:style>
  <w:style w:type="paragraph" w:customStyle="1" w:styleId="13">
    <w:name w:val="样式 正文缩进正文缩进2正文缩进 Char Char正文缩进 Char Char Char Char正文缩进 Char ..."/>
    <w:basedOn w:val="4"/>
    <w:next w:val="1"/>
    <w:qFormat/>
    <w:uiPriority w:val="0"/>
    <w:pPr>
      <w:ind w:firstLine="200"/>
    </w:pPr>
    <w:rPr>
      <w:rFonts w:cs="宋体"/>
    </w:rPr>
  </w:style>
  <w:style w:type="paragraph" w:customStyle="1" w:styleId="14">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2026-04-15T20:11:00Z</dcterms:created>
  <cp:lastModifiedBy>机要室</cp:lastModifiedBy>
  <dcterms:modified xsi:type="dcterms:W3CDTF">2026-04-28T08:24:19Z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3495339950FDEC93EE0FDF6950F0B5B3</vt:lpwstr>
  </property>
</Properties>
</file>