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autoSpaceDE/>
        <w:autoSpaceDN w:val="0"/>
        <w:snapToGrid w:val="0"/>
        <w:spacing w:line="590" w:lineRule="atLeast"/>
        <w:ind w:firstLine="624"/>
        <w:jc w:val="left"/>
        <w:rPr>
          <w:rFonts w:hint="default" w:ascii="Times New Roman"/>
          <w:snapToGrid/>
          <w:sz w:val="32"/>
        </w:rPr>
      </w:pPr>
      <w:r>
        <w:rPr>
          <w:rFonts w:hint="default" w:ascii="黑体" w:hAnsi="黑体" w:eastAsia="黑体"/>
          <w:snapToGrid/>
          <w:sz w:val="32"/>
          <w:lang w:eastAsia="zh-CN"/>
        </w:rPr>
        <w:t>附3</w:t>
      </w:r>
    </w:p>
    <w:p>
      <w:pPr>
        <w:kinsoku/>
        <w:autoSpaceDE/>
        <w:autoSpaceDN w:val="0"/>
        <w:snapToGrid w:val="0"/>
        <w:spacing w:line="408" w:lineRule="auto"/>
        <w:ind w:firstLine="624"/>
        <w:jc w:val="left"/>
        <w:rPr>
          <w:rFonts w:hint="default" w:ascii="Times New Roman"/>
          <w:snapToGrid/>
          <w:sz w:val="32"/>
        </w:rPr>
      </w:pPr>
    </w:p>
    <w:p>
      <w:pPr>
        <w:kinsoku/>
        <w:autoSpaceDE/>
        <w:autoSpaceDN w:val="0"/>
        <w:snapToGrid w:val="0"/>
        <w:spacing w:line="590" w:lineRule="atLeast"/>
        <w:ind w:firstLine="624"/>
        <w:jc w:val="center"/>
        <w:rPr>
          <w:rFonts w:hint="default" w:ascii="Times New Roman"/>
          <w:snapToGrid/>
          <w:sz w:val="32"/>
        </w:rPr>
      </w:pPr>
      <w:r>
        <w:rPr>
          <w:rFonts w:hint="default" w:ascii="方正小标宋_GBK"/>
          <w:snapToGrid/>
          <w:sz w:val="38"/>
        </w:rPr>
        <w:t>建设项目环境影响报告书（表）</w:t>
      </w:r>
    </w:p>
    <w:p>
      <w:pPr>
        <w:kinsoku/>
        <w:autoSpaceDE/>
        <w:autoSpaceDN w:val="0"/>
        <w:snapToGrid w:val="0"/>
        <w:spacing w:line="590" w:lineRule="atLeast"/>
        <w:ind w:firstLine="624"/>
        <w:jc w:val="center"/>
        <w:rPr>
          <w:rFonts w:hint="default" w:ascii="Times New Roman"/>
          <w:snapToGrid/>
          <w:sz w:val="32"/>
        </w:rPr>
      </w:pPr>
      <w:r>
        <w:rPr>
          <w:rFonts w:hint="default" w:ascii="方正小标宋_GBK"/>
          <w:snapToGrid/>
          <w:sz w:val="38"/>
        </w:rPr>
        <w:t>编制情况承诺书</w:t>
      </w:r>
    </w:p>
    <w:p>
      <w:pPr>
        <w:kinsoku/>
        <w:autoSpaceDE/>
        <w:autoSpaceDN w:val="0"/>
        <w:snapToGrid w:val="0"/>
        <w:spacing w:line="408" w:lineRule="auto"/>
        <w:ind w:firstLine="624"/>
        <w:jc w:val="left"/>
        <w:rPr>
          <w:rFonts w:hint="default" w:ascii="Times New Roman"/>
          <w:snapToGrid/>
          <w:sz w:val="32"/>
        </w:rPr>
      </w:pPr>
    </w:p>
    <w:p>
      <w:pPr>
        <w:kinsoku/>
        <w:autoSpaceDE/>
        <w:autoSpaceDN w:val="0"/>
        <w:snapToGrid w:val="0"/>
        <w:spacing w:line="360" w:lineRule="auto"/>
        <w:ind w:firstLine="600"/>
        <w:jc w:val="both"/>
        <w:rPr>
          <w:rFonts w:hint="default" w:ascii="Times New Roman"/>
          <w:snapToGrid/>
          <w:sz w:val="32"/>
        </w:rPr>
      </w:pPr>
      <w:r>
        <w:rPr>
          <w:rFonts w:hint="default" w:ascii="仿宋_GB2312"/>
          <w:snapToGrid/>
          <w:spacing w:val="4"/>
          <w:sz w:val="30"/>
        </w:rPr>
        <w:t>本单位</w:t>
      </w:r>
      <w:r>
        <w:rPr>
          <w:rFonts w:hint="default" w:ascii="仿宋_GB2312"/>
          <w:snapToGrid/>
          <w:spacing w:val="4"/>
          <w:sz w:val="30"/>
          <w:u w:val="single"/>
        </w:rPr>
        <w:t xml:space="preserve">                    </w:t>
      </w:r>
      <w:r>
        <w:rPr>
          <w:rFonts w:hint="default" w:ascii="仿宋_GB2312"/>
          <w:snapToGrid/>
          <w:spacing w:val="4"/>
          <w:sz w:val="30"/>
        </w:rPr>
        <w:t>（统一社会信用代码</w:t>
      </w:r>
      <w:r>
        <w:rPr>
          <w:rFonts w:hint="default" w:ascii="仿宋_GB2312"/>
          <w:snapToGrid/>
          <w:spacing w:val="4"/>
          <w:sz w:val="30"/>
          <w:u w:val="single"/>
        </w:rPr>
        <w:t xml:space="preserve">                     </w:t>
      </w:r>
      <w:r>
        <w:rPr>
          <w:rFonts w:hint="default" w:ascii="仿宋_GB2312"/>
          <w:snapToGrid/>
          <w:spacing w:val="4"/>
          <w:sz w:val="30"/>
        </w:rPr>
        <w:t>）郑重承诺：本单位符合《建设项目环境影响报告书（表）编制监督管理办法》第九条第一款规定，无该条第三款所列情形，</w:t>
      </w:r>
      <w:r>
        <w:rPr>
          <w:rFonts w:hint="default" w:ascii="仿宋_GB2312"/>
          <w:snapToGrid/>
          <w:spacing w:val="4"/>
          <w:sz w:val="30"/>
          <w:u w:val="single"/>
        </w:rPr>
        <w:t xml:space="preserve">          </w:t>
      </w:r>
      <w:r>
        <w:rPr>
          <w:rFonts w:hint="default" w:ascii="仿宋_GB2312"/>
          <w:snapToGrid/>
          <w:spacing w:val="4"/>
          <w:sz w:val="30"/>
        </w:rPr>
        <w:t>（属于/不属于）该条第二款所列</w:t>
      </w:r>
      <w:r>
        <w:rPr>
          <w:rFonts w:hint="default" w:ascii="仿宋_GB2312"/>
          <w:snapToGrid/>
          <w:spacing w:val="8"/>
          <w:sz w:val="30"/>
        </w:rPr>
        <w:t>单位；本次在环境影响评价信用平台提交的由本单位主持编制的</w:t>
      </w:r>
    </w:p>
    <w:p>
      <w:pPr>
        <w:kinsoku/>
        <w:autoSpaceDE/>
        <w:autoSpaceDN w:val="0"/>
        <w:snapToGrid w:val="0"/>
        <w:spacing w:line="360" w:lineRule="auto"/>
        <w:ind w:firstLine="624"/>
        <w:jc w:val="both"/>
        <w:rPr>
          <w:rFonts w:hint="default" w:ascii="Times New Roman"/>
          <w:snapToGrid/>
          <w:sz w:val="32"/>
        </w:rPr>
      </w:pPr>
      <w:r>
        <w:rPr>
          <w:rFonts w:hint="default" w:ascii="仿宋_GB2312"/>
          <w:snapToGrid/>
          <w:sz w:val="30"/>
          <w:u w:val="single"/>
        </w:rPr>
        <w:t xml:space="preserve">                                 </w:t>
      </w:r>
      <w:r>
        <w:rPr>
          <w:rFonts w:hint="default" w:ascii="仿宋_GB2312"/>
          <w:snapToGrid/>
          <w:sz w:val="30"/>
        </w:rPr>
        <w:t>项目环境影响报告书（表）基本情况信息真实准确、完整有效，不涉及国家秘密；该项目环境影响报告书（表）的编制主持人为</w:t>
      </w:r>
      <w:r>
        <w:rPr>
          <w:rFonts w:hint="default" w:ascii="仿宋_GB2312"/>
          <w:snapToGrid/>
          <w:sz w:val="30"/>
          <w:u w:val="single"/>
        </w:rPr>
        <w:t xml:space="preserve">         </w:t>
      </w:r>
      <w:r>
        <w:rPr>
          <w:rFonts w:hint="default" w:ascii="仿宋_GB2312"/>
          <w:snapToGrid/>
          <w:sz w:val="30"/>
        </w:rPr>
        <w:t>（环境影响评价工程师职业资格证书管理号</w:t>
      </w:r>
      <w:r>
        <w:rPr>
          <w:rFonts w:hint="default" w:ascii="仿宋_GB2312"/>
          <w:snapToGrid/>
          <w:sz w:val="30"/>
          <w:u w:val="single"/>
        </w:rPr>
        <w:t xml:space="preserve">               </w:t>
      </w:r>
      <w:r>
        <w:rPr>
          <w:rFonts w:hint="default" w:ascii="仿宋_GB2312"/>
          <w:snapToGrid/>
          <w:sz w:val="30"/>
        </w:rPr>
        <w:t>，信用编号</w:t>
      </w:r>
      <w:r>
        <w:rPr>
          <w:rFonts w:hint="default" w:ascii="仿宋_GB2312"/>
          <w:snapToGrid/>
          <w:sz w:val="30"/>
          <w:u w:val="single"/>
        </w:rPr>
        <w:t xml:space="preserve">         </w:t>
      </w:r>
      <w:r>
        <w:rPr>
          <w:rFonts w:hint="default" w:ascii="仿宋_GB2312"/>
          <w:snapToGrid/>
          <w:sz w:val="30"/>
        </w:rPr>
        <w:t>），主要编制人员包括</w:t>
      </w:r>
      <w:r>
        <w:rPr>
          <w:rFonts w:hint="default" w:ascii="仿宋_GB2312"/>
          <w:snapToGrid/>
          <w:sz w:val="30"/>
          <w:u w:val="single"/>
        </w:rPr>
        <w:t xml:space="preserve">        </w:t>
      </w:r>
      <w:r>
        <w:rPr>
          <w:rFonts w:hint="default" w:ascii="仿宋_GB2312"/>
          <w:snapToGrid/>
          <w:sz w:val="30"/>
        </w:rPr>
        <w:t>（信用编号</w:t>
      </w:r>
      <w:r>
        <w:rPr>
          <w:rFonts w:hint="default" w:ascii="仿宋_GB2312"/>
          <w:snapToGrid/>
          <w:sz w:val="30"/>
          <w:u w:val="single"/>
        </w:rPr>
        <w:t xml:space="preserve">      </w:t>
      </w:r>
      <w:r>
        <w:rPr>
          <w:rFonts w:hint="default" w:ascii="仿宋_GB2312"/>
          <w:snapToGrid/>
          <w:sz w:val="30"/>
        </w:rPr>
        <w:t>）、</w:t>
      </w:r>
      <w:r>
        <w:rPr>
          <w:rFonts w:hint="default" w:ascii="仿宋_GB2312"/>
          <w:snapToGrid/>
          <w:sz w:val="30"/>
          <w:u w:val="single"/>
        </w:rPr>
        <w:t xml:space="preserve">         </w:t>
      </w:r>
      <w:r>
        <w:rPr>
          <w:rFonts w:hint="default" w:ascii="仿宋_GB2312"/>
          <w:snapToGrid/>
          <w:sz w:val="30"/>
        </w:rPr>
        <w:t>（信用编号</w:t>
      </w:r>
      <w:r>
        <w:rPr>
          <w:rFonts w:hint="default" w:ascii="仿宋_GB2312"/>
          <w:snapToGrid/>
          <w:sz w:val="30"/>
          <w:u w:val="single"/>
        </w:rPr>
        <w:t xml:space="preserve">          </w:t>
      </w:r>
      <w:r>
        <w:rPr>
          <w:rFonts w:hint="default" w:ascii="仿宋_GB2312"/>
          <w:snapToGrid/>
          <w:sz w:val="30"/>
        </w:rPr>
        <w:t>）、</w:t>
      </w:r>
      <w:r>
        <w:rPr>
          <w:rFonts w:hint="default" w:ascii="仿宋_GB2312"/>
          <w:snapToGrid/>
          <w:sz w:val="30"/>
          <w:u w:val="single"/>
        </w:rPr>
        <w:t xml:space="preserve">       </w:t>
      </w:r>
      <w:r>
        <w:rPr>
          <w:rFonts w:hint="default" w:ascii="仿宋_GB2312"/>
          <w:snapToGrid/>
          <w:sz w:val="30"/>
        </w:rPr>
        <w:t>（信用编号</w:t>
      </w:r>
      <w:r>
        <w:rPr>
          <w:rFonts w:hint="default" w:ascii="仿宋_GB2312"/>
          <w:snapToGrid/>
          <w:sz w:val="30"/>
          <w:u w:val="single"/>
        </w:rPr>
        <w:t xml:space="preserve">       </w:t>
      </w:r>
      <w:r>
        <w:rPr>
          <w:rFonts w:hint="default" w:ascii="仿宋_GB2312"/>
          <w:snapToGrid/>
          <w:sz w:val="30"/>
        </w:rPr>
        <w:t>）（依次全部列出）等</w:t>
      </w:r>
      <w:r>
        <w:rPr>
          <w:rFonts w:hint="default" w:ascii="仿宋_GB2312"/>
          <w:snapToGrid/>
          <w:sz w:val="30"/>
          <w:u w:val="single"/>
        </w:rPr>
        <w:t xml:space="preserve">   </w:t>
      </w:r>
      <w:r>
        <w:rPr>
          <w:rFonts w:hint="default" w:ascii="仿宋_GB2312"/>
          <w:snapToGrid/>
          <w:sz w:val="30"/>
        </w:rPr>
        <w:t>人，上述人员均为本单位全职人员；本单位和上述编制人员未被列入《建设项目环境影响报告书（表）编制监督管理办法》规定的限期整改名单、环境影响评价失信“黑名单”。</w:t>
      </w:r>
    </w:p>
    <w:p>
      <w:pPr>
        <w:kinsoku/>
        <w:autoSpaceDE/>
        <w:autoSpaceDN w:val="0"/>
        <w:snapToGrid w:val="0"/>
        <w:spacing w:line="590" w:lineRule="atLeast"/>
        <w:ind w:firstLine="600"/>
        <w:jc w:val="both"/>
        <w:rPr>
          <w:rFonts w:hint="default" w:ascii="Times New Roman"/>
          <w:snapToGrid/>
          <w:sz w:val="32"/>
        </w:rPr>
      </w:pPr>
    </w:p>
    <w:p>
      <w:pPr>
        <w:kinsoku/>
        <w:autoSpaceDE/>
        <w:autoSpaceDN w:val="0"/>
        <w:snapToGrid w:val="0"/>
        <w:spacing w:line="360" w:lineRule="auto"/>
        <w:ind w:firstLine="200"/>
        <w:jc w:val="both"/>
        <w:rPr>
          <w:rFonts w:hint="default" w:ascii="Times New Roman"/>
          <w:snapToGrid/>
          <w:sz w:val="32"/>
        </w:rPr>
      </w:pPr>
      <w:r>
        <w:rPr>
          <w:rFonts w:hint="default" w:ascii="仿宋_GB2312"/>
          <w:snapToGrid/>
          <w:sz w:val="30"/>
        </w:rPr>
        <w:t xml:space="preserve">                                 承诺单位(公章)：</w:t>
      </w:r>
    </w:p>
    <w:p>
      <w:pPr>
        <w:kinsoku/>
        <w:autoSpaceDE/>
        <w:autoSpaceDN w:val="0"/>
        <w:snapToGrid w:val="0"/>
        <w:spacing w:line="360" w:lineRule="auto"/>
        <w:ind w:firstLine="200"/>
        <w:jc w:val="left"/>
        <w:rPr>
          <w:rFonts w:hint="default" w:ascii="Times New Roman"/>
          <w:snapToGrid/>
          <w:sz w:val="32"/>
        </w:rPr>
      </w:pPr>
      <w:r>
        <w:rPr>
          <w:rFonts w:hint="default" w:ascii="仿宋_GB2312"/>
          <w:snapToGrid/>
          <w:sz w:val="30"/>
        </w:rPr>
        <w:t xml:space="preserve">                                     年  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67164"/>
    <w:rsid w:val="780671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2019-11-13T01:34:00Z</dcterms:created>
  <dc:creator>KJCH-LQ</dc:creator>
  <cp:lastModifiedBy>KJCH-LQ</cp:lastModifiedBy>
  <dcterms:modified xsi:type="dcterms:W3CDTF">2019-11-13T01:42:18Z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